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21DD" w:rsidRPr="009221DD" w:rsidRDefault="009221DD" w:rsidP="009221DD">
      <w:pPr>
        <w:pStyle w:val="Bezodstpw"/>
        <w:jc w:val="center"/>
        <w:rPr>
          <w:b/>
          <w:sz w:val="40"/>
          <w:szCs w:val="40"/>
        </w:rPr>
      </w:pPr>
      <w:bookmarkStart w:id="0" w:name="_Hlk1749215"/>
      <w:bookmarkStart w:id="1" w:name="_GoBack"/>
      <w:bookmarkEnd w:id="1"/>
      <w:r w:rsidRPr="009221DD">
        <w:rPr>
          <w:b/>
          <w:sz w:val="40"/>
          <w:szCs w:val="40"/>
        </w:rPr>
        <w:t>ZMIENIONE ROZWIĄZANIA</w:t>
      </w:r>
    </w:p>
    <w:p w:rsidR="009221DD" w:rsidRPr="009221DD" w:rsidRDefault="009221DD" w:rsidP="009221DD">
      <w:pPr>
        <w:pStyle w:val="Bezodstpw"/>
        <w:jc w:val="center"/>
        <w:rPr>
          <w:b/>
          <w:sz w:val="40"/>
          <w:szCs w:val="40"/>
        </w:rPr>
      </w:pPr>
      <w:r w:rsidRPr="009221DD">
        <w:rPr>
          <w:b/>
          <w:sz w:val="40"/>
          <w:szCs w:val="40"/>
        </w:rPr>
        <w:t>MATERIAŁOWO- KONSTRUKCYJNE</w:t>
      </w:r>
    </w:p>
    <w:p w:rsidR="009221DD" w:rsidRPr="009221DD" w:rsidRDefault="009221DD" w:rsidP="009221DD">
      <w:pPr>
        <w:pStyle w:val="Bezodstpw"/>
        <w:jc w:val="center"/>
        <w:rPr>
          <w:b/>
          <w:sz w:val="40"/>
          <w:szCs w:val="40"/>
        </w:rPr>
      </w:pPr>
      <w:r w:rsidRPr="009221DD">
        <w:rPr>
          <w:b/>
          <w:sz w:val="40"/>
          <w:szCs w:val="40"/>
        </w:rPr>
        <w:t>DLA PROJEKTU BUDOWLANEGO</w:t>
      </w:r>
    </w:p>
    <w:p w:rsidR="00A43EFF" w:rsidRDefault="009221DD" w:rsidP="009221DD">
      <w:pPr>
        <w:pStyle w:val="Bezodstpw"/>
        <w:jc w:val="center"/>
        <w:rPr>
          <w:b/>
          <w:sz w:val="40"/>
          <w:szCs w:val="40"/>
        </w:rPr>
      </w:pPr>
      <w:r w:rsidRPr="009221DD">
        <w:rPr>
          <w:b/>
          <w:sz w:val="40"/>
          <w:szCs w:val="40"/>
        </w:rPr>
        <w:t>POZWOLENIE NA BUDOWĘ NR 996/16</w:t>
      </w:r>
    </w:p>
    <w:bookmarkEnd w:id="0"/>
    <w:p w:rsidR="009221DD" w:rsidRDefault="009221DD" w:rsidP="009221DD">
      <w:pPr>
        <w:pStyle w:val="Bezodstpw"/>
        <w:jc w:val="center"/>
        <w:rPr>
          <w:b/>
          <w:sz w:val="40"/>
          <w:szCs w:val="40"/>
        </w:rPr>
      </w:pPr>
    </w:p>
    <w:p w:rsidR="009221DD" w:rsidRDefault="009221DD" w:rsidP="009221DD">
      <w:pPr>
        <w:pStyle w:val="Bezodstpw"/>
        <w:jc w:val="center"/>
        <w:rPr>
          <w:b/>
          <w:sz w:val="40"/>
          <w:szCs w:val="40"/>
        </w:rPr>
      </w:pPr>
    </w:p>
    <w:p w:rsidR="009221DD" w:rsidRPr="001274E6" w:rsidRDefault="009221DD" w:rsidP="009221DD">
      <w:pPr>
        <w:pStyle w:val="Bezodstpw"/>
        <w:jc w:val="center"/>
        <w:rPr>
          <w:sz w:val="36"/>
          <w:szCs w:val="36"/>
        </w:rPr>
      </w:pPr>
      <w:r w:rsidRPr="001274E6">
        <w:rPr>
          <w:sz w:val="36"/>
          <w:szCs w:val="36"/>
        </w:rPr>
        <w:t xml:space="preserve">Budowa budynku edukacyjnego pod nazwą </w:t>
      </w:r>
    </w:p>
    <w:p w:rsidR="009221DD" w:rsidRPr="001274E6" w:rsidRDefault="009221DD" w:rsidP="009221DD">
      <w:pPr>
        <w:pStyle w:val="Bezodstpw"/>
        <w:jc w:val="center"/>
        <w:rPr>
          <w:sz w:val="36"/>
          <w:szCs w:val="36"/>
        </w:rPr>
      </w:pPr>
      <w:r w:rsidRPr="001274E6">
        <w:rPr>
          <w:sz w:val="36"/>
          <w:szCs w:val="36"/>
        </w:rPr>
        <w:t xml:space="preserve">" Centrum Szkoleniowo-Egzaminacyjne w Szczecinie" </w:t>
      </w:r>
    </w:p>
    <w:p w:rsidR="009221DD" w:rsidRPr="001274E6" w:rsidRDefault="009221DD" w:rsidP="009221DD">
      <w:pPr>
        <w:pStyle w:val="Bezodstpw"/>
        <w:jc w:val="center"/>
        <w:rPr>
          <w:sz w:val="36"/>
          <w:szCs w:val="36"/>
        </w:rPr>
      </w:pPr>
      <w:r w:rsidRPr="001274E6">
        <w:rPr>
          <w:sz w:val="36"/>
          <w:szCs w:val="36"/>
        </w:rPr>
        <w:t>przy Izbie</w:t>
      </w:r>
    </w:p>
    <w:p w:rsidR="009221DD" w:rsidRPr="001274E6" w:rsidRDefault="009221DD" w:rsidP="009221DD">
      <w:pPr>
        <w:pStyle w:val="Bezodstpw"/>
        <w:jc w:val="center"/>
        <w:rPr>
          <w:sz w:val="36"/>
          <w:szCs w:val="36"/>
        </w:rPr>
      </w:pPr>
      <w:r w:rsidRPr="001274E6">
        <w:rPr>
          <w:sz w:val="36"/>
          <w:szCs w:val="36"/>
        </w:rPr>
        <w:t>Rzemieślniczej Małej i Średniej Przedsiębiorczości</w:t>
      </w:r>
    </w:p>
    <w:p w:rsidR="009221DD" w:rsidRDefault="009221DD" w:rsidP="009221DD">
      <w:pPr>
        <w:pStyle w:val="Bezodstpw"/>
        <w:jc w:val="center"/>
        <w:rPr>
          <w:sz w:val="40"/>
          <w:szCs w:val="40"/>
        </w:rPr>
      </w:pPr>
    </w:p>
    <w:p w:rsidR="009221DD" w:rsidRDefault="009221DD" w:rsidP="009221DD">
      <w:pPr>
        <w:pStyle w:val="Bezodstpw"/>
        <w:jc w:val="center"/>
        <w:rPr>
          <w:sz w:val="40"/>
          <w:szCs w:val="40"/>
        </w:rPr>
      </w:pPr>
    </w:p>
    <w:p w:rsidR="009221DD" w:rsidRPr="009221DD" w:rsidRDefault="009221DD" w:rsidP="009221DD">
      <w:pPr>
        <w:pStyle w:val="Bezodstpw"/>
        <w:rPr>
          <w:szCs w:val="20"/>
        </w:rPr>
      </w:pPr>
      <w:r>
        <w:rPr>
          <w:szCs w:val="20"/>
        </w:rPr>
        <w:t>ADRES INWESTYCJI</w:t>
      </w:r>
    </w:p>
    <w:p w:rsidR="009221DD" w:rsidRPr="009221DD" w:rsidRDefault="009221DD" w:rsidP="009221DD">
      <w:pPr>
        <w:pStyle w:val="Bezodstpw"/>
        <w:rPr>
          <w:szCs w:val="24"/>
        </w:rPr>
      </w:pPr>
      <w:r w:rsidRPr="009221DD">
        <w:rPr>
          <w:szCs w:val="24"/>
        </w:rPr>
        <w:t>ul. Wojska Polskiego 78, 70-482 Szczecin</w:t>
      </w:r>
    </w:p>
    <w:p w:rsidR="009221DD" w:rsidRPr="009221DD" w:rsidRDefault="009221DD" w:rsidP="009221DD">
      <w:pPr>
        <w:pStyle w:val="Bezodstpw"/>
        <w:rPr>
          <w:szCs w:val="24"/>
        </w:rPr>
      </w:pPr>
      <w:r w:rsidRPr="009221DD">
        <w:rPr>
          <w:szCs w:val="24"/>
        </w:rPr>
        <w:t>n</w:t>
      </w:r>
      <w:r w:rsidR="001274E6">
        <w:rPr>
          <w:szCs w:val="24"/>
        </w:rPr>
        <w:t>ume</w:t>
      </w:r>
      <w:r w:rsidRPr="009221DD">
        <w:rPr>
          <w:szCs w:val="24"/>
        </w:rPr>
        <w:t>r</w:t>
      </w:r>
      <w:r w:rsidR="001274E6">
        <w:rPr>
          <w:szCs w:val="24"/>
        </w:rPr>
        <w:t>y</w:t>
      </w:r>
      <w:r w:rsidRPr="009221DD">
        <w:rPr>
          <w:szCs w:val="24"/>
        </w:rPr>
        <w:t xml:space="preserve"> ewid</w:t>
      </w:r>
      <w:r w:rsidR="001274E6">
        <w:rPr>
          <w:szCs w:val="24"/>
        </w:rPr>
        <w:t xml:space="preserve">encyjne </w:t>
      </w:r>
      <w:r w:rsidRPr="009221DD">
        <w:rPr>
          <w:szCs w:val="24"/>
        </w:rPr>
        <w:t>działek: nr 136/2 obręb 1023, nr 59 obręb 1021</w:t>
      </w:r>
    </w:p>
    <w:p w:rsidR="009221DD" w:rsidRDefault="009221DD" w:rsidP="009221DD">
      <w:pPr>
        <w:pStyle w:val="Bezodstpw"/>
        <w:rPr>
          <w:sz w:val="28"/>
          <w:szCs w:val="28"/>
        </w:rPr>
      </w:pPr>
    </w:p>
    <w:p w:rsidR="009221DD" w:rsidRDefault="009221DD" w:rsidP="009221DD">
      <w:pPr>
        <w:pStyle w:val="Bezodstpw"/>
        <w:rPr>
          <w:szCs w:val="20"/>
        </w:rPr>
      </w:pPr>
      <w:r>
        <w:rPr>
          <w:szCs w:val="20"/>
        </w:rPr>
        <w:t>INWESTOR</w:t>
      </w:r>
    </w:p>
    <w:p w:rsidR="009221DD" w:rsidRDefault="009221DD" w:rsidP="009221DD">
      <w:pPr>
        <w:pStyle w:val="Bezodstpw"/>
        <w:rPr>
          <w:szCs w:val="24"/>
        </w:rPr>
      </w:pPr>
      <w:r>
        <w:rPr>
          <w:szCs w:val="24"/>
        </w:rPr>
        <w:t>I</w:t>
      </w:r>
      <w:r w:rsidRPr="009221DD">
        <w:rPr>
          <w:szCs w:val="24"/>
        </w:rPr>
        <w:t xml:space="preserve">zba </w:t>
      </w:r>
      <w:r>
        <w:rPr>
          <w:szCs w:val="24"/>
        </w:rPr>
        <w:t>R</w:t>
      </w:r>
      <w:r w:rsidRPr="009221DD">
        <w:rPr>
          <w:szCs w:val="24"/>
        </w:rPr>
        <w:t xml:space="preserve">zemieślnicza </w:t>
      </w:r>
      <w:r>
        <w:rPr>
          <w:szCs w:val="24"/>
        </w:rPr>
        <w:t>M</w:t>
      </w:r>
      <w:r w:rsidRPr="009221DD">
        <w:rPr>
          <w:szCs w:val="24"/>
        </w:rPr>
        <w:t xml:space="preserve">ałej i </w:t>
      </w:r>
      <w:r>
        <w:rPr>
          <w:szCs w:val="24"/>
        </w:rPr>
        <w:t>Ś</w:t>
      </w:r>
      <w:r w:rsidRPr="009221DD">
        <w:rPr>
          <w:szCs w:val="24"/>
        </w:rPr>
        <w:t xml:space="preserve">redniej </w:t>
      </w:r>
      <w:r>
        <w:rPr>
          <w:szCs w:val="24"/>
        </w:rPr>
        <w:t>P</w:t>
      </w:r>
      <w:r w:rsidRPr="009221DD">
        <w:rPr>
          <w:szCs w:val="24"/>
        </w:rPr>
        <w:t>rzedsiębiorczości</w:t>
      </w:r>
    </w:p>
    <w:p w:rsidR="0066103F" w:rsidRPr="009221DD" w:rsidRDefault="0066103F" w:rsidP="009221DD">
      <w:pPr>
        <w:pStyle w:val="Bezodstpw"/>
        <w:rPr>
          <w:szCs w:val="24"/>
        </w:rPr>
      </w:pPr>
      <w:r>
        <w:rPr>
          <w:szCs w:val="24"/>
        </w:rPr>
        <w:t>Ul. Wojska Polskiego 78, 70-482 Szczecin</w:t>
      </w:r>
    </w:p>
    <w:p w:rsidR="009221DD" w:rsidRDefault="009221DD" w:rsidP="009221DD">
      <w:pPr>
        <w:pStyle w:val="Bezodstpw"/>
        <w:rPr>
          <w:sz w:val="28"/>
          <w:szCs w:val="28"/>
        </w:rPr>
      </w:pPr>
    </w:p>
    <w:p w:rsidR="009221DD" w:rsidRDefault="009221DD" w:rsidP="009221DD">
      <w:pPr>
        <w:pStyle w:val="Bezodstpw"/>
        <w:rPr>
          <w:sz w:val="28"/>
          <w:szCs w:val="28"/>
        </w:rPr>
      </w:pPr>
    </w:p>
    <w:p w:rsidR="009221DD" w:rsidRDefault="009221DD" w:rsidP="009221DD">
      <w:pPr>
        <w:pStyle w:val="Bezodstpw"/>
        <w:rPr>
          <w:sz w:val="28"/>
          <w:szCs w:val="28"/>
        </w:rPr>
      </w:pPr>
    </w:p>
    <w:p w:rsidR="009221DD" w:rsidRDefault="009221DD" w:rsidP="009221DD">
      <w:pPr>
        <w:pStyle w:val="Bezodstpw"/>
        <w:rPr>
          <w:sz w:val="28"/>
          <w:szCs w:val="28"/>
        </w:rPr>
      </w:pPr>
    </w:p>
    <w:p w:rsidR="009221DD" w:rsidRPr="009221DD" w:rsidRDefault="009221DD" w:rsidP="009221DD">
      <w:pPr>
        <w:pStyle w:val="Bezodstpw"/>
        <w:rPr>
          <w:szCs w:val="20"/>
        </w:rPr>
      </w:pPr>
      <w:r w:rsidRPr="009221DD">
        <w:rPr>
          <w:szCs w:val="20"/>
        </w:rPr>
        <w:t>PROJEKTANT CZĘŚCI KONSTRUKCYJNEJ</w:t>
      </w:r>
    </w:p>
    <w:p w:rsidR="009221DD" w:rsidRPr="009221DD" w:rsidRDefault="009221DD" w:rsidP="009221DD">
      <w:pPr>
        <w:pStyle w:val="Bezodstpw"/>
        <w:rPr>
          <w:b/>
          <w:szCs w:val="24"/>
        </w:rPr>
      </w:pPr>
      <w:bookmarkStart w:id="2" w:name="_Hlk1459156"/>
      <w:r w:rsidRPr="009221DD">
        <w:rPr>
          <w:b/>
          <w:szCs w:val="24"/>
        </w:rPr>
        <w:t>inż. Wojciech Lotyczewski</w:t>
      </w:r>
    </w:p>
    <w:p w:rsidR="009221DD" w:rsidRPr="009221DD" w:rsidRDefault="009221DD" w:rsidP="009221DD">
      <w:pPr>
        <w:pStyle w:val="Bezodstpw"/>
        <w:rPr>
          <w:b/>
          <w:szCs w:val="24"/>
        </w:rPr>
      </w:pPr>
      <w:proofErr w:type="spellStart"/>
      <w:r w:rsidRPr="009221DD">
        <w:rPr>
          <w:b/>
          <w:szCs w:val="24"/>
        </w:rPr>
        <w:t>upr</w:t>
      </w:r>
      <w:proofErr w:type="spellEnd"/>
      <w:r w:rsidRPr="009221DD">
        <w:rPr>
          <w:b/>
          <w:szCs w:val="24"/>
        </w:rPr>
        <w:t>. budowlano- konstrukcyjne nr 164/</w:t>
      </w:r>
      <w:proofErr w:type="spellStart"/>
      <w:r w:rsidRPr="009221DD">
        <w:rPr>
          <w:b/>
          <w:szCs w:val="24"/>
        </w:rPr>
        <w:t>Sz</w:t>
      </w:r>
      <w:proofErr w:type="spellEnd"/>
      <w:r w:rsidRPr="009221DD">
        <w:rPr>
          <w:b/>
          <w:szCs w:val="24"/>
        </w:rPr>
        <w:t>/81</w:t>
      </w:r>
    </w:p>
    <w:p w:rsidR="009221DD" w:rsidRDefault="009221DD" w:rsidP="009221DD">
      <w:pPr>
        <w:pStyle w:val="Bezodstpw"/>
        <w:rPr>
          <w:b/>
          <w:sz w:val="28"/>
          <w:szCs w:val="28"/>
        </w:rPr>
      </w:pPr>
    </w:p>
    <w:p w:rsidR="009221DD" w:rsidRPr="009221DD" w:rsidRDefault="009221DD" w:rsidP="009221DD">
      <w:pPr>
        <w:pStyle w:val="Bezodstpw"/>
        <w:rPr>
          <w:szCs w:val="20"/>
        </w:rPr>
      </w:pPr>
      <w:r w:rsidRPr="009221DD">
        <w:rPr>
          <w:szCs w:val="20"/>
        </w:rPr>
        <w:t>OPRACOWANIE ARCHITEKTONICZNE</w:t>
      </w:r>
    </w:p>
    <w:p w:rsidR="009221DD" w:rsidRPr="009221DD" w:rsidRDefault="009221DD" w:rsidP="009221DD">
      <w:pPr>
        <w:pStyle w:val="Bezodstpw"/>
        <w:rPr>
          <w:szCs w:val="24"/>
        </w:rPr>
      </w:pPr>
      <w:r w:rsidRPr="009221DD">
        <w:rPr>
          <w:szCs w:val="24"/>
        </w:rPr>
        <w:t>mgr inż. arch. Krzysztof E. Wiszniewski</w:t>
      </w:r>
    </w:p>
    <w:p w:rsidR="009221DD" w:rsidRDefault="009221DD" w:rsidP="009221DD">
      <w:pPr>
        <w:pStyle w:val="Bezodstpw"/>
        <w:rPr>
          <w:szCs w:val="24"/>
        </w:rPr>
      </w:pPr>
      <w:proofErr w:type="spellStart"/>
      <w:r w:rsidRPr="009221DD">
        <w:rPr>
          <w:szCs w:val="24"/>
        </w:rPr>
        <w:t>upr</w:t>
      </w:r>
      <w:proofErr w:type="spellEnd"/>
      <w:r w:rsidRPr="009221DD">
        <w:rPr>
          <w:szCs w:val="24"/>
        </w:rPr>
        <w:t>. architektoniczne   nr  19/2017 KKK</w:t>
      </w:r>
    </w:p>
    <w:p w:rsidR="00FE56E9" w:rsidRDefault="00FE56E9" w:rsidP="009221DD">
      <w:pPr>
        <w:pStyle w:val="Bezodstpw"/>
        <w:rPr>
          <w:szCs w:val="24"/>
        </w:rPr>
      </w:pPr>
    </w:p>
    <w:bookmarkEnd w:id="2"/>
    <w:p w:rsidR="00FE56E9" w:rsidRDefault="00FE56E9" w:rsidP="009221DD">
      <w:pPr>
        <w:pStyle w:val="Bezodstpw"/>
        <w:rPr>
          <w:szCs w:val="24"/>
        </w:rPr>
      </w:pPr>
    </w:p>
    <w:p w:rsidR="00FE56E9" w:rsidRDefault="00FE56E9" w:rsidP="009221DD">
      <w:pPr>
        <w:pStyle w:val="Bezodstpw"/>
        <w:rPr>
          <w:szCs w:val="24"/>
        </w:rPr>
      </w:pPr>
    </w:p>
    <w:p w:rsidR="00FE56E9" w:rsidRDefault="00FE56E9" w:rsidP="009221DD">
      <w:pPr>
        <w:pStyle w:val="Bezodstpw"/>
        <w:rPr>
          <w:szCs w:val="24"/>
        </w:rPr>
      </w:pPr>
    </w:p>
    <w:p w:rsidR="001274E6" w:rsidRDefault="001274E6" w:rsidP="009221DD">
      <w:pPr>
        <w:pStyle w:val="Bezodstpw"/>
        <w:rPr>
          <w:szCs w:val="24"/>
        </w:rPr>
      </w:pPr>
    </w:p>
    <w:p w:rsidR="001274E6" w:rsidRDefault="001274E6" w:rsidP="009221DD">
      <w:pPr>
        <w:pStyle w:val="Bezodstpw"/>
        <w:rPr>
          <w:szCs w:val="24"/>
        </w:rPr>
      </w:pPr>
    </w:p>
    <w:p w:rsidR="00FE56E9" w:rsidRDefault="0066103F" w:rsidP="0066103F">
      <w:pPr>
        <w:pStyle w:val="Bezodstpw"/>
        <w:jc w:val="right"/>
        <w:rPr>
          <w:szCs w:val="24"/>
        </w:rPr>
      </w:pPr>
      <w:r>
        <w:rPr>
          <w:szCs w:val="24"/>
        </w:rPr>
        <w:t>DATA LUTY 2019</w:t>
      </w:r>
    </w:p>
    <w:p w:rsidR="0066103F" w:rsidRDefault="0066103F" w:rsidP="0066103F">
      <w:pPr>
        <w:pStyle w:val="Bezodstpw"/>
        <w:jc w:val="right"/>
        <w:rPr>
          <w:szCs w:val="24"/>
        </w:rPr>
      </w:pPr>
      <w:r>
        <w:rPr>
          <w:szCs w:val="24"/>
        </w:rPr>
        <w:t>EGZEMPLARZ NR 1</w:t>
      </w:r>
    </w:p>
    <w:p w:rsidR="0066103F" w:rsidRDefault="0066103F" w:rsidP="009221DD">
      <w:pPr>
        <w:pStyle w:val="Bezodstpw"/>
        <w:rPr>
          <w:szCs w:val="24"/>
        </w:rPr>
      </w:pPr>
    </w:p>
    <w:p w:rsidR="00FE56E9" w:rsidRDefault="00FE56E9" w:rsidP="009221DD">
      <w:pPr>
        <w:pStyle w:val="Bezodstpw"/>
        <w:rPr>
          <w:szCs w:val="24"/>
        </w:rPr>
      </w:pPr>
    </w:p>
    <w:p w:rsidR="00FE56E9" w:rsidRDefault="000562B5" w:rsidP="009221DD">
      <w:pPr>
        <w:pStyle w:val="Bezodstpw"/>
        <w:rPr>
          <w:szCs w:val="24"/>
        </w:rPr>
      </w:pPr>
      <w:r>
        <w:rPr>
          <w:szCs w:val="24"/>
        </w:rPr>
        <w:t>SPIS TREŚCI:</w:t>
      </w:r>
    </w:p>
    <w:p w:rsidR="000562B5" w:rsidRPr="002311EE" w:rsidRDefault="000562B5" w:rsidP="000562B5">
      <w:pPr>
        <w:pStyle w:val="Bezodstpw"/>
        <w:numPr>
          <w:ilvl w:val="0"/>
          <w:numId w:val="2"/>
        </w:numPr>
        <w:rPr>
          <w:sz w:val="22"/>
        </w:rPr>
      </w:pPr>
      <w:r w:rsidRPr="002311EE">
        <w:rPr>
          <w:sz w:val="22"/>
        </w:rPr>
        <w:t>STRONA TYTUŁOWA</w:t>
      </w:r>
    </w:p>
    <w:p w:rsidR="000562B5" w:rsidRPr="002311EE" w:rsidRDefault="000562B5" w:rsidP="000562B5">
      <w:pPr>
        <w:pStyle w:val="Bezodstpw"/>
        <w:numPr>
          <w:ilvl w:val="0"/>
          <w:numId w:val="2"/>
        </w:numPr>
        <w:rPr>
          <w:sz w:val="22"/>
        </w:rPr>
      </w:pPr>
      <w:r w:rsidRPr="002311EE">
        <w:rPr>
          <w:sz w:val="22"/>
        </w:rPr>
        <w:t>SPIS TREŚCI</w:t>
      </w:r>
    </w:p>
    <w:p w:rsidR="000562B5" w:rsidRPr="002311EE" w:rsidRDefault="000562B5" w:rsidP="000562B5">
      <w:pPr>
        <w:pStyle w:val="Bezodstpw"/>
        <w:numPr>
          <w:ilvl w:val="0"/>
          <w:numId w:val="2"/>
        </w:numPr>
        <w:rPr>
          <w:sz w:val="22"/>
        </w:rPr>
      </w:pPr>
      <w:r w:rsidRPr="002311EE">
        <w:rPr>
          <w:sz w:val="22"/>
        </w:rPr>
        <w:t>CZĘŚĆ FORMALNA</w:t>
      </w:r>
    </w:p>
    <w:p w:rsidR="005356E5" w:rsidRPr="002311EE" w:rsidRDefault="005356E5" w:rsidP="005356E5">
      <w:pPr>
        <w:pStyle w:val="Bezodstpw"/>
        <w:ind w:left="643"/>
        <w:rPr>
          <w:sz w:val="22"/>
        </w:rPr>
      </w:pPr>
      <w:r w:rsidRPr="002311EE">
        <w:rPr>
          <w:sz w:val="22"/>
        </w:rPr>
        <w:t xml:space="preserve">  3.1   PODSTAWA</w:t>
      </w:r>
      <w:r w:rsidR="0046767C" w:rsidRPr="002311EE">
        <w:rPr>
          <w:sz w:val="22"/>
        </w:rPr>
        <w:t xml:space="preserve"> OPRACOWANIA</w:t>
      </w:r>
    </w:p>
    <w:p w:rsidR="000562B5" w:rsidRPr="002311EE" w:rsidRDefault="000562B5" w:rsidP="005356E5">
      <w:pPr>
        <w:pStyle w:val="Bezodstpw"/>
        <w:numPr>
          <w:ilvl w:val="1"/>
          <w:numId w:val="4"/>
        </w:numPr>
        <w:rPr>
          <w:sz w:val="22"/>
        </w:rPr>
      </w:pPr>
      <w:r w:rsidRPr="002311EE">
        <w:rPr>
          <w:sz w:val="22"/>
        </w:rPr>
        <w:t>OŚWIADCZENIE PROJEKTANTÓW</w:t>
      </w:r>
    </w:p>
    <w:p w:rsidR="000562B5" w:rsidRPr="002311EE" w:rsidRDefault="000562B5" w:rsidP="005356E5">
      <w:pPr>
        <w:pStyle w:val="Bezodstpw"/>
        <w:numPr>
          <w:ilvl w:val="1"/>
          <w:numId w:val="4"/>
        </w:numPr>
        <w:rPr>
          <w:sz w:val="22"/>
        </w:rPr>
      </w:pPr>
      <w:r w:rsidRPr="002311EE">
        <w:rPr>
          <w:sz w:val="22"/>
        </w:rPr>
        <w:t>UPRAWNIENIA I PRZYNALEŻNOŚĆ DO IZBY PROJEKTANTÓW</w:t>
      </w:r>
    </w:p>
    <w:p w:rsidR="000562B5" w:rsidRPr="002311EE" w:rsidRDefault="000562B5" w:rsidP="005356E5">
      <w:pPr>
        <w:pStyle w:val="Bezodstpw"/>
        <w:numPr>
          <w:ilvl w:val="0"/>
          <w:numId w:val="4"/>
        </w:numPr>
        <w:rPr>
          <w:sz w:val="22"/>
        </w:rPr>
      </w:pPr>
      <w:r w:rsidRPr="002311EE">
        <w:rPr>
          <w:sz w:val="22"/>
        </w:rPr>
        <w:t>OPIS TECHNICZNY</w:t>
      </w:r>
    </w:p>
    <w:p w:rsidR="000562B5" w:rsidRPr="002311EE" w:rsidRDefault="000562B5" w:rsidP="005356E5">
      <w:pPr>
        <w:pStyle w:val="Bezodstpw"/>
        <w:numPr>
          <w:ilvl w:val="1"/>
          <w:numId w:val="4"/>
        </w:numPr>
        <w:rPr>
          <w:sz w:val="22"/>
        </w:rPr>
      </w:pPr>
      <w:r w:rsidRPr="002311EE">
        <w:rPr>
          <w:sz w:val="22"/>
        </w:rPr>
        <w:t xml:space="preserve">UWAGI OGÓLNE </w:t>
      </w:r>
    </w:p>
    <w:p w:rsidR="000562B5" w:rsidRPr="002311EE" w:rsidRDefault="000562B5" w:rsidP="005356E5">
      <w:pPr>
        <w:pStyle w:val="Bezodstpw"/>
        <w:numPr>
          <w:ilvl w:val="1"/>
          <w:numId w:val="4"/>
        </w:numPr>
        <w:rPr>
          <w:sz w:val="22"/>
        </w:rPr>
      </w:pPr>
      <w:r w:rsidRPr="002311EE">
        <w:rPr>
          <w:sz w:val="22"/>
        </w:rPr>
        <w:t>PRZYJĘTE ROZWIĄZANIA</w:t>
      </w:r>
    </w:p>
    <w:p w:rsidR="000562B5" w:rsidRPr="002311EE" w:rsidRDefault="000562B5" w:rsidP="005356E5">
      <w:pPr>
        <w:pStyle w:val="Bezodstpw"/>
        <w:numPr>
          <w:ilvl w:val="2"/>
          <w:numId w:val="4"/>
        </w:numPr>
        <w:rPr>
          <w:sz w:val="22"/>
        </w:rPr>
      </w:pPr>
      <w:r w:rsidRPr="002311EE">
        <w:rPr>
          <w:sz w:val="22"/>
        </w:rPr>
        <w:t>POSADOWIENIE</w:t>
      </w:r>
    </w:p>
    <w:p w:rsidR="000562B5" w:rsidRPr="002311EE" w:rsidRDefault="000562B5" w:rsidP="005356E5">
      <w:pPr>
        <w:pStyle w:val="Bezodstpw"/>
        <w:numPr>
          <w:ilvl w:val="2"/>
          <w:numId w:val="4"/>
        </w:numPr>
        <w:rPr>
          <w:sz w:val="22"/>
        </w:rPr>
      </w:pPr>
      <w:r w:rsidRPr="002311EE">
        <w:rPr>
          <w:sz w:val="22"/>
        </w:rPr>
        <w:t>ŚCIANY PODPIWNICZENIA</w:t>
      </w:r>
    </w:p>
    <w:p w:rsidR="000562B5" w:rsidRPr="002311EE" w:rsidRDefault="000562B5" w:rsidP="005356E5">
      <w:pPr>
        <w:pStyle w:val="Bezodstpw"/>
        <w:numPr>
          <w:ilvl w:val="2"/>
          <w:numId w:val="4"/>
        </w:numPr>
        <w:rPr>
          <w:sz w:val="22"/>
        </w:rPr>
      </w:pPr>
      <w:r w:rsidRPr="002311EE">
        <w:rPr>
          <w:sz w:val="22"/>
        </w:rPr>
        <w:t>STROP KONDYGNACJI PODPIWNICZENIA</w:t>
      </w:r>
    </w:p>
    <w:p w:rsidR="000562B5" w:rsidRPr="002311EE" w:rsidRDefault="000562B5" w:rsidP="005356E5">
      <w:pPr>
        <w:pStyle w:val="Bezodstpw"/>
        <w:numPr>
          <w:ilvl w:val="2"/>
          <w:numId w:val="4"/>
        </w:numPr>
        <w:rPr>
          <w:sz w:val="22"/>
        </w:rPr>
      </w:pPr>
      <w:r w:rsidRPr="002311EE">
        <w:rPr>
          <w:sz w:val="22"/>
        </w:rPr>
        <w:t>ŚCIANY ZEWNĘTRZNE KONDYGNACJI NADZIEMNYCH</w:t>
      </w:r>
    </w:p>
    <w:p w:rsidR="000562B5" w:rsidRPr="002311EE" w:rsidRDefault="000562B5" w:rsidP="005356E5">
      <w:pPr>
        <w:pStyle w:val="Bezodstpw"/>
        <w:numPr>
          <w:ilvl w:val="2"/>
          <w:numId w:val="4"/>
        </w:numPr>
        <w:rPr>
          <w:sz w:val="22"/>
        </w:rPr>
      </w:pPr>
      <w:r w:rsidRPr="002311EE">
        <w:rPr>
          <w:sz w:val="22"/>
        </w:rPr>
        <w:t>STROP KONDYGNACJI PARTERU</w:t>
      </w:r>
    </w:p>
    <w:p w:rsidR="000562B5" w:rsidRPr="002311EE" w:rsidRDefault="000562B5" w:rsidP="005356E5">
      <w:pPr>
        <w:pStyle w:val="Bezodstpw"/>
        <w:numPr>
          <w:ilvl w:val="2"/>
          <w:numId w:val="4"/>
        </w:numPr>
        <w:rPr>
          <w:sz w:val="22"/>
        </w:rPr>
      </w:pPr>
      <w:r w:rsidRPr="002311EE">
        <w:rPr>
          <w:sz w:val="22"/>
        </w:rPr>
        <w:t>STROPODACH</w:t>
      </w:r>
    </w:p>
    <w:p w:rsidR="000562B5" w:rsidRPr="002311EE" w:rsidRDefault="000562B5" w:rsidP="005356E5">
      <w:pPr>
        <w:pStyle w:val="Bezodstpw"/>
        <w:numPr>
          <w:ilvl w:val="2"/>
          <w:numId w:val="4"/>
        </w:numPr>
        <w:rPr>
          <w:sz w:val="22"/>
        </w:rPr>
      </w:pPr>
      <w:r w:rsidRPr="002311EE">
        <w:rPr>
          <w:sz w:val="22"/>
        </w:rPr>
        <w:t>STO</w:t>
      </w:r>
      <w:r w:rsidR="001274E6" w:rsidRPr="002311EE">
        <w:rPr>
          <w:sz w:val="22"/>
        </w:rPr>
        <w:t>L</w:t>
      </w:r>
      <w:r w:rsidRPr="002311EE">
        <w:rPr>
          <w:sz w:val="22"/>
        </w:rPr>
        <w:t>ARKA OKIENNA I DRZWIOWA</w:t>
      </w:r>
    </w:p>
    <w:p w:rsidR="000562B5" w:rsidRPr="002311EE" w:rsidRDefault="000562B5" w:rsidP="005356E5">
      <w:pPr>
        <w:pStyle w:val="Bezodstpw"/>
        <w:numPr>
          <w:ilvl w:val="2"/>
          <w:numId w:val="4"/>
        </w:numPr>
        <w:rPr>
          <w:sz w:val="22"/>
        </w:rPr>
      </w:pPr>
      <w:r w:rsidRPr="002311EE">
        <w:rPr>
          <w:sz w:val="22"/>
        </w:rPr>
        <w:t>WYKOŃCZENIE BUDYNKU</w:t>
      </w:r>
    </w:p>
    <w:p w:rsidR="00C11F61" w:rsidRPr="002311EE" w:rsidRDefault="00C11F61" w:rsidP="005356E5">
      <w:pPr>
        <w:pStyle w:val="Bezodstpw"/>
        <w:numPr>
          <w:ilvl w:val="2"/>
          <w:numId w:val="4"/>
        </w:numPr>
        <w:rPr>
          <w:sz w:val="22"/>
        </w:rPr>
      </w:pPr>
      <w:bookmarkStart w:id="3" w:name="_Hlk1473796"/>
      <w:r w:rsidRPr="002311EE">
        <w:rPr>
          <w:sz w:val="22"/>
        </w:rPr>
        <w:t>ZAGADNIENIA PPOŻ</w:t>
      </w:r>
    </w:p>
    <w:bookmarkEnd w:id="3"/>
    <w:p w:rsidR="000562B5" w:rsidRPr="002311EE" w:rsidRDefault="000562B5" w:rsidP="005356E5">
      <w:pPr>
        <w:pStyle w:val="Bezodstpw"/>
        <w:numPr>
          <w:ilvl w:val="0"/>
          <w:numId w:val="4"/>
        </w:numPr>
        <w:rPr>
          <w:sz w:val="22"/>
        </w:rPr>
      </w:pPr>
      <w:r w:rsidRPr="002311EE">
        <w:rPr>
          <w:sz w:val="22"/>
        </w:rPr>
        <w:t>CZĘŚĆ RYSUNKOWA</w:t>
      </w:r>
    </w:p>
    <w:p w:rsidR="00C11F61" w:rsidRPr="002311EE" w:rsidRDefault="00C11F61" w:rsidP="00C11F61">
      <w:pPr>
        <w:pStyle w:val="Bezodstpw"/>
        <w:rPr>
          <w:i/>
          <w:sz w:val="22"/>
        </w:rPr>
      </w:pPr>
      <w:r w:rsidRPr="002311EE">
        <w:rPr>
          <w:i/>
          <w:sz w:val="22"/>
        </w:rPr>
        <w:t>Numer arkusza Nazwa arkusza</w:t>
      </w:r>
    </w:p>
    <w:p w:rsidR="006B64E1" w:rsidRPr="002311EE" w:rsidRDefault="00C11F61" w:rsidP="006B64E1">
      <w:pPr>
        <w:pStyle w:val="Bezodstpw"/>
        <w:rPr>
          <w:sz w:val="22"/>
        </w:rPr>
      </w:pPr>
      <w:r w:rsidRPr="002311EE">
        <w:rPr>
          <w:i/>
          <w:sz w:val="22"/>
        </w:rPr>
        <w:t xml:space="preserve"> </w:t>
      </w:r>
      <w:r w:rsidR="006B64E1" w:rsidRPr="002311EE">
        <w:rPr>
          <w:sz w:val="22"/>
        </w:rPr>
        <w:t>01 ARCHITEKTURA RZUT PARTERU</w:t>
      </w:r>
    </w:p>
    <w:p w:rsidR="006B64E1" w:rsidRPr="002311EE" w:rsidRDefault="006B64E1" w:rsidP="006B64E1">
      <w:pPr>
        <w:pStyle w:val="Bezodstpw"/>
        <w:rPr>
          <w:sz w:val="22"/>
        </w:rPr>
      </w:pPr>
      <w:r w:rsidRPr="002311EE">
        <w:rPr>
          <w:sz w:val="22"/>
        </w:rPr>
        <w:t>02 ARCHITEKTURA RZUT PODPIWNICZENIA</w:t>
      </w:r>
    </w:p>
    <w:p w:rsidR="006B64E1" w:rsidRPr="002311EE" w:rsidRDefault="006B64E1" w:rsidP="006B64E1">
      <w:pPr>
        <w:pStyle w:val="Bezodstpw"/>
        <w:rPr>
          <w:sz w:val="22"/>
        </w:rPr>
      </w:pPr>
      <w:r w:rsidRPr="002311EE">
        <w:rPr>
          <w:sz w:val="22"/>
        </w:rPr>
        <w:t>03 ARCHITEKTURA RZUT PIĘTRA</w:t>
      </w:r>
    </w:p>
    <w:p w:rsidR="006B64E1" w:rsidRPr="002311EE" w:rsidRDefault="006B64E1" w:rsidP="006B64E1">
      <w:pPr>
        <w:pStyle w:val="Bezodstpw"/>
        <w:rPr>
          <w:sz w:val="22"/>
        </w:rPr>
      </w:pPr>
      <w:r w:rsidRPr="002311EE">
        <w:rPr>
          <w:sz w:val="22"/>
        </w:rPr>
        <w:t>04 ARCHITEKTURA RZUT DACHU</w:t>
      </w:r>
    </w:p>
    <w:p w:rsidR="006B64E1" w:rsidRPr="002311EE" w:rsidRDefault="006B64E1" w:rsidP="006B64E1">
      <w:pPr>
        <w:pStyle w:val="Bezodstpw"/>
        <w:rPr>
          <w:sz w:val="22"/>
        </w:rPr>
      </w:pPr>
      <w:r w:rsidRPr="002311EE">
        <w:rPr>
          <w:sz w:val="22"/>
        </w:rPr>
        <w:t>05 ARCHITEKTURA PRZEKROJE PIONOWE</w:t>
      </w:r>
    </w:p>
    <w:p w:rsidR="006B64E1" w:rsidRPr="002311EE" w:rsidRDefault="006B64E1" w:rsidP="006B64E1">
      <w:pPr>
        <w:pStyle w:val="Bezodstpw"/>
        <w:rPr>
          <w:sz w:val="22"/>
        </w:rPr>
      </w:pPr>
      <w:r w:rsidRPr="002311EE">
        <w:rPr>
          <w:sz w:val="22"/>
        </w:rPr>
        <w:t>06 ARCHITEKTURA ZESTAWIENIE STOLARKI</w:t>
      </w:r>
    </w:p>
    <w:p w:rsidR="006B64E1" w:rsidRPr="002311EE" w:rsidRDefault="006B64E1" w:rsidP="006B64E1">
      <w:pPr>
        <w:pStyle w:val="Bezodstpw"/>
        <w:rPr>
          <w:sz w:val="22"/>
        </w:rPr>
      </w:pPr>
      <w:r w:rsidRPr="002311EE">
        <w:rPr>
          <w:sz w:val="22"/>
        </w:rPr>
        <w:t>07 ARCHITEKTURA ELEWACJE OBIEKTU</w:t>
      </w:r>
    </w:p>
    <w:p w:rsidR="006B64E1" w:rsidRPr="002311EE" w:rsidRDefault="006B64E1" w:rsidP="006B64E1">
      <w:pPr>
        <w:pStyle w:val="Bezodstpw"/>
        <w:rPr>
          <w:sz w:val="22"/>
        </w:rPr>
      </w:pPr>
      <w:r w:rsidRPr="002311EE">
        <w:rPr>
          <w:sz w:val="22"/>
        </w:rPr>
        <w:t>08 ARCHITEKTURA WIDOK OBIEKTU</w:t>
      </w:r>
    </w:p>
    <w:p w:rsidR="006B64E1" w:rsidRPr="002311EE" w:rsidRDefault="006B64E1" w:rsidP="006B64E1">
      <w:pPr>
        <w:pStyle w:val="Bezodstpw"/>
        <w:rPr>
          <w:sz w:val="22"/>
        </w:rPr>
      </w:pPr>
      <w:r w:rsidRPr="002311EE">
        <w:rPr>
          <w:sz w:val="22"/>
        </w:rPr>
        <w:t>09 KONSTRUKCJA   PŁYTA FUNDAMENTOWA</w:t>
      </w:r>
    </w:p>
    <w:p w:rsidR="006B64E1" w:rsidRPr="002311EE" w:rsidRDefault="006B64E1" w:rsidP="006B64E1">
      <w:pPr>
        <w:pStyle w:val="Bezodstpw"/>
        <w:rPr>
          <w:sz w:val="22"/>
        </w:rPr>
      </w:pPr>
      <w:r w:rsidRPr="002311EE">
        <w:rPr>
          <w:sz w:val="22"/>
        </w:rPr>
        <w:t>10 KONSTRUKCJA   RZUT PODPIWNICZENIA</w:t>
      </w:r>
    </w:p>
    <w:p w:rsidR="006B64E1" w:rsidRPr="002311EE" w:rsidRDefault="006B64E1" w:rsidP="006B64E1">
      <w:pPr>
        <w:pStyle w:val="Bezodstpw"/>
        <w:rPr>
          <w:sz w:val="22"/>
        </w:rPr>
      </w:pPr>
      <w:r w:rsidRPr="002311EE">
        <w:rPr>
          <w:sz w:val="22"/>
        </w:rPr>
        <w:t>11 KONSTRUKCJA   STROP PODPIWNICZENIA</w:t>
      </w:r>
    </w:p>
    <w:p w:rsidR="006B64E1" w:rsidRPr="002311EE" w:rsidRDefault="006B64E1" w:rsidP="006B64E1">
      <w:pPr>
        <w:pStyle w:val="Bezodstpw"/>
        <w:rPr>
          <w:sz w:val="22"/>
        </w:rPr>
      </w:pPr>
      <w:r w:rsidRPr="002311EE">
        <w:rPr>
          <w:sz w:val="22"/>
        </w:rPr>
        <w:t>12 KONSTRUKCJA   RZUT PARTERU</w:t>
      </w:r>
    </w:p>
    <w:p w:rsidR="006B64E1" w:rsidRPr="002311EE" w:rsidRDefault="006B64E1" w:rsidP="006B64E1">
      <w:pPr>
        <w:pStyle w:val="Bezodstpw"/>
        <w:rPr>
          <w:sz w:val="22"/>
        </w:rPr>
      </w:pPr>
      <w:r w:rsidRPr="002311EE">
        <w:rPr>
          <w:sz w:val="22"/>
        </w:rPr>
        <w:t>13 KONSTRUKCJA   RZUT STROPU PARTERU</w:t>
      </w:r>
    </w:p>
    <w:p w:rsidR="006B64E1" w:rsidRPr="002311EE" w:rsidRDefault="006B64E1" w:rsidP="006B64E1">
      <w:pPr>
        <w:pStyle w:val="Bezodstpw"/>
        <w:rPr>
          <w:sz w:val="22"/>
        </w:rPr>
      </w:pPr>
      <w:r w:rsidRPr="002311EE">
        <w:rPr>
          <w:sz w:val="22"/>
        </w:rPr>
        <w:t>14 KONSTRUKCJA   RZUT PIĘTRA</w:t>
      </w:r>
    </w:p>
    <w:p w:rsidR="006B64E1" w:rsidRPr="002311EE" w:rsidRDefault="006B64E1" w:rsidP="006B64E1">
      <w:pPr>
        <w:pStyle w:val="Bezodstpw"/>
        <w:rPr>
          <w:sz w:val="22"/>
        </w:rPr>
      </w:pPr>
      <w:r w:rsidRPr="002311EE">
        <w:rPr>
          <w:sz w:val="22"/>
        </w:rPr>
        <w:t>15 KONSTRUKCJA   RZUT STROPODACHU</w:t>
      </w:r>
    </w:p>
    <w:p w:rsidR="006B64E1" w:rsidRPr="002311EE" w:rsidRDefault="006B64E1" w:rsidP="006B64E1">
      <w:pPr>
        <w:pStyle w:val="Bezodstpw"/>
        <w:rPr>
          <w:sz w:val="22"/>
        </w:rPr>
      </w:pPr>
      <w:r w:rsidRPr="002311EE">
        <w:rPr>
          <w:sz w:val="22"/>
        </w:rPr>
        <w:t>16 KONSTRUKCJA   PRZEKRÓJ AA</w:t>
      </w:r>
    </w:p>
    <w:p w:rsidR="006B64E1" w:rsidRPr="002311EE" w:rsidRDefault="006B64E1" w:rsidP="006B64E1">
      <w:pPr>
        <w:pStyle w:val="Bezodstpw"/>
        <w:rPr>
          <w:sz w:val="22"/>
        </w:rPr>
      </w:pPr>
      <w:r w:rsidRPr="002311EE">
        <w:rPr>
          <w:sz w:val="22"/>
        </w:rPr>
        <w:t>17 KONSTRUKCJA   PRZEKRÓJ BB</w:t>
      </w:r>
    </w:p>
    <w:p w:rsidR="006B64E1" w:rsidRPr="002311EE" w:rsidRDefault="006B64E1" w:rsidP="006B64E1">
      <w:pPr>
        <w:pStyle w:val="Bezodstpw"/>
        <w:rPr>
          <w:sz w:val="22"/>
        </w:rPr>
      </w:pPr>
      <w:r w:rsidRPr="002311EE">
        <w:rPr>
          <w:sz w:val="22"/>
        </w:rPr>
        <w:t>18 KONSTRUKCJA   PRZEKRÓJ CC</w:t>
      </w:r>
    </w:p>
    <w:p w:rsidR="006B64E1" w:rsidRPr="002311EE" w:rsidRDefault="006B64E1" w:rsidP="006B64E1">
      <w:pPr>
        <w:pStyle w:val="Bezodstpw"/>
        <w:rPr>
          <w:sz w:val="22"/>
        </w:rPr>
      </w:pPr>
      <w:r w:rsidRPr="002311EE">
        <w:rPr>
          <w:sz w:val="22"/>
        </w:rPr>
        <w:t>19 KONSTRUKCJA   SZCZEGÓŁY BUDOWLANE</w:t>
      </w:r>
    </w:p>
    <w:p w:rsidR="006B64E1" w:rsidRPr="002311EE" w:rsidRDefault="006B64E1" w:rsidP="006B64E1">
      <w:pPr>
        <w:pStyle w:val="Bezodstpw"/>
        <w:rPr>
          <w:sz w:val="22"/>
        </w:rPr>
      </w:pPr>
      <w:r w:rsidRPr="002311EE">
        <w:rPr>
          <w:sz w:val="22"/>
        </w:rPr>
        <w:t>20 KONSTRUKCJA   SZCZEGÓŁY ZBROJENIA</w:t>
      </w:r>
    </w:p>
    <w:p w:rsidR="006B64E1" w:rsidRPr="002311EE" w:rsidRDefault="006B64E1" w:rsidP="006B64E1">
      <w:pPr>
        <w:pStyle w:val="Bezodstpw"/>
        <w:rPr>
          <w:sz w:val="22"/>
        </w:rPr>
      </w:pPr>
      <w:r w:rsidRPr="002311EE">
        <w:rPr>
          <w:sz w:val="22"/>
        </w:rPr>
        <w:t>21 KONSTRUKCJA   PŁYTA CZ. NADWIESZONE</w:t>
      </w:r>
    </w:p>
    <w:p w:rsidR="006B64E1" w:rsidRPr="002311EE" w:rsidRDefault="006B64E1" w:rsidP="006B64E1">
      <w:pPr>
        <w:pStyle w:val="Bezodstpw"/>
        <w:rPr>
          <w:sz w:val="22"/>
        </w:rPr>
      </w:pPr>
      <w:r w:rsidRPr="002311EE">
        <w:rPr>
          <w:sz w:val="22"/>
        </w:rPr>
        <w:t>22 KONSTRUKCJA   ZBROJENIE PŁYTY FUNDAMENTOWEJ</w:t>
      </w:r>
    </w:p>
    <w:p w:rsidR="006B64E1" w:rsidRPr="002311EE" w:rsidRDefault="006B64E1" w:rsidP="006B64E1">
      <w:pPr>
        <w:pStyle w:val="Bezodstpw"/>
        <w:rPr>
          <w:sz w:val="22"/>
        </w:rPr>
      </w:pPr>
      <w:r w:rsidRPr="002311EE">
        <w:rPr>
          <w:sz w:val="22"/>
        </w:rPr>
        <w:t>23 KONSTRUKCJA   ZBROJENIE STROPU MONOLITYCZNEGO</w:t>
      </w:r>
    </w:p>
    <w:p w:rsidR="006B64E1" w:rsidRPr="002311EE" w:rsidRDefault="006B64E1" w:rsidP="006B64E1">
      <w:pPr>
        <w:pStyle w:val="Bezodstpw"/>
        <w:rPr>
          <w:sz w:val="22"/>
        </w:rPr>
      </w:pPr>
      <w:r w:rsidRPr="002311EE">
        <w:rPr>
          <w:sz w:val="22"/>
        </w:rPr>
        <w:t>24 KONSTRUKCJA   MOCOWANIE I-BEAM</w:t>
      </w:r>
    </w:p>
    <w:p w:rsidR="006B64E1" w:rsidRPr="002311EE" w:rsidRDefault="006B64E1" w:rsidP="006B64E1">
      <w:pPr>
        <w:pStyle w:val="Bezodstpw"/>
        <w:rPr>
          <w:sz w:val="22"/>
        </w:rPr>
      </w:pPr>
      <w:r w:rsidRPr="002311EE">
        <w:rPr>
          <w:sz w:val="22"/>
        </w:rPr>
        <w:t>25 KONSTRUKCJA   WIDOK KONSTRUKCJI</w:t>
      </w:r>
    </w:p>
    <w:p w:rsidR="006B64E1" w:rsidRPr="002311EE" w:rsidRDefault="006B64E1" w:rsidP="006B64E1">
      <w:pPr>
        <w:pStyle w:val="Bezodstpw"/>
        <w:rPr>
          <w:sz w:val="22"/>
        </w:rPr>
      </w:pPr>
      <w:r w:rsidRPr="002311EE">
        <w:rPr>
          <w:sz w:val="22"/>
        </w:rPr>
        <w:t>26 KONSTRUKCJA   WIDOK  KONSTRUKCJI</w:t>
      </w:r>
    </w:p>
    <w:p w:rsidR="006B64E1" w:rsidRPr="002311EE" w:rsidRDefault="006B64E1" w:rsidP="006B64E1">
      <w:pPr>
        <w:pStyle w:val="Bezodstpw"/>
        <w:rPr>
          <w:sz w:val="22"/>
        </w:rPr>
      </w:pPr>
      <w:r w:rsidRPr="002311EE">
        <w:rPr>
          <w:sz w:val="22"/>
        </w:rPr>
        <w:t>27 KONSTRUKCJA   ELEMENTY ŻELBETOWE</w:t>
      </w:r>
    </w:p>
    <w:p w:rsidR="006B64E1" w:rsidRPr="002311EE" w:rsidRDefault="006B64E1" w:rsidP="006B64E1">
      <w:pPr>
        <w:pStyle w:val="Bezodstpw"/>
        <w:rPr>
          <w:sz w:val="22"/>
        </w:rPr>
      </w:pPr>
      <w:r w:rsidRPr="002311EE">
        <w:rPr>
          <w:sz w:val="22"/>
        </w:rPr>
        <w:t>28 KONSTRUKCJA   ZESTAWIENIE MATERIAŁÓW</w:t>
      </w:r>
    </w:p>
    <w:p w:rsidR="000562B5" w:rsidRPr="002311EE" w:rsidRDefault="006B64E1" w:rsidP="006B64E1">
      <w:pPr>
        <w:pStyle w:val="Bezodstpw"/>
        <w:rPr>
          <w:sz w:val="22"/>
        </w:rPr>
      </w:pPr>
      <w:r w:rsidRPr="002311EE">
        <w:rPr>
          <w:sz w:val="22"/>
        </w:rPr>
        <w:t>29 KONSTRUKCJA   ZESTAWIENIE MATERIAŁÓW</w:t>
      </w:r>
    </w:p>
    <w:p w:rsidR="000562B5" w:rsidRPr="002311EE" w:rsidRDefault="000562B5" w:rsidP="009221DD">
      <w:pPr>
        <w:pStyle w:val="Bezodstpw"/>
        <w:rPr>
          <w:sz w:val="22"/>
        </w:rPr>
      </w:pPr>
    </w:p>
    <w:p w:rsidR="00161CB3" w:rsidRDefault="00161CB3" w:rsidP="009221DD">
      <w:pPr>
        <w:pStyle w:val="Bezodstpw"/>
        <w:rPr>
          <w:szCs w:val="24"/>
        </w:rPr>
      </w:pPr>
    </w:p>
    <w:p w:rsidR="00161CB3" w:rsidRDefault="00161CB3" w:rsidP="009221DD">
      <w:pPr>
        <w:pStyle w:val="Bezodstpw"/>
        <w:rPr>
          <w:szCs w:val="24"/>
        </w:rPr>
      </w:pPr>
    </w:p>
    <w:p w:rsidR="00161CB3" w:rsidRDefault="00161CB3" w:rsidP="009221DD">
      <w:pPr>
        <w:pStyle w:val="Bezodstpw"/>
        <w:rPr>
          <w:szCs w:val="24"/>
        </w:rPr>
      </w:pPr>
    </w:p>
    <w:p w:rsidR="005356E5" w:rsidRDefault="005356E5" w:rsidP="005356E5">
      <w:pPr>
        <w:pStyle w:val="Bezodstpw"/>
        <w:ind w:left="283"/>
        <w:rPr>
          <w:szCs w:val="24"/>
        </w:rPr>
      </w:pPr>
      <w:r w:rsidRPr="005356E5">
        <w:rPr>
          <w:szCs w:val="24"/>
        </w:rPr>
        <w:t>3.</w:t>
      </w:r>
      <w:r w:rsidRPr="005356E5">
        <w:rPr>
          <w:szCs w:val="24"/>
        </w:rPr>
        <w:tab/>
        <w:t>CZĘŚĆ FORMALNA</w:t>
      </w:r>
    </w:p>
    <w:p w:rsidR="005356E5" w:rsidRPr="005356E5" w:rsidRDefault="005356E5" w:rsidP="005356E5">
      <w:pPr>
        <w:pStyle w:val="Bezodstpw"/>
        <w:ind w:left="283"/>
        <w:rPr>
          <w:szCs w:val="24"/>
        </w:rPr>
      </w:pPr>
      <w:r>
        <w:rPr>
          <w:szCs w:val="24"/>
        </w:rPr>
        <w:t xml:space="preserve">3.1  PODSTAWA </w:t>
      </w:r>
      <w:r w:rsidR="0046767C">
        <w:rPr>
          <w:szCs w:val="24"/>
        </w:rPr>
        <w:t>OPRACOWANIA</w:t>
      </w:r>
    </w:p>
    <w:p w:rsidR="005356E5" w:rsidRDefault="005356E5" w:rsidP="005356E5">
      <w:pPr>
        <w:pStyle w:val="Bezodstpw"/>
        <w:ind w:left="283"/>
        <w:rPr>
          <w:szCs w:val="24"/>
        </w:rPr>
      </w:pPr>
    </w:p>
    <w:p w:rsidR="005356E5" w:rsidRDefault="005356E5" w:rsidP="005356E5">
      <w:pPr>
        <w:pStyle w:val="Bezodstpw"/>
        <w:ind w:left="283"/>
        <w:rPr>
          <w:szCs w:val="24"/>
        </w:rPr>
      </w:pPr>
    </w:p>
    <w:p w:rsidR="005356E5" w:rsidRDefault="00BA1B3E" w:rsidP="005356E5">
      <w:pPr>
        <w:pStyle w:val="Bezodstpw"/>
        <w:ind w:left="283"/>
        <w:rPr>
          <w:szCs w:val="24"/>
        </w:rPr>
      </w:pPr>
      <w:r w:rsidRPr="00BA1B3E">
        <w:rPr>
          <w:szCs w:val="24"/>
        </w:rPr>
        <w:t xml:space="preserve">Projekt </w:t>
      </w:r>
      <w:r>
        <w:rPr>
          <w:szCs w:val="24"/>
        </w:rPr>
        <w:t xml:space="preserve">zmienionych rozwiązań konstrukcyjno- materiałowych </w:t>
      </w:r>
      <w:r w:rsidRPr="00BA1B3E">
        <w:rPr>
          <w:szCs w:val="24"/>
        </w:rPr>
        <w:t>opracowano na zlecenie Inwestora w oparciu o</w:t>
      </w:r>
      <w:r>
        <w:rPr>
          <w:szCs w:val="24"/>
        </w:rPr>
        <w:t>:</w:t>
      </w:r>
    </w:p>
    <w:p w:rsidR="00BA1B3E" w:rsidRDefault="00BA1B3E" w:rsidP="005356E5">
      <w:pPr>
        <w:pStyle w:val="Bezodstpw"/>
        <w:ind w:left="283"/>
        <w:rPr>
          <w:szCs w:val="24"/>
        </w:rPr>
      </w:pPr>
      <w:r>
        <w:rPr>
          <w:szCs w:val="24"/>
        </w:rPr>
        <w:t xml:space="preserve">-projekt oryginalny </w:t>
      </w:r>
    </w:p>
    <w:p w:rsidR="00BA1B3E" w:rsidRDefault="00BA1B3E" w:rsidP="005356E5">
      <w:pPr>
        <w:pStyle w:val="Bezodstpw"/>
        <w:ind w:left="283"/>
        <w:rPr>
          <w:szCs w:val="24"/>
        </w:rPr>
      </w:pPr>
      <w:r>
        <w:rPr>
          <w:szCs w:val="24"/>
        </w:rPr>
        <w:t>-dokumentację wykonawczą</w:t>
      </w:r>
    </w:p>
    <w:p w:rsidR="00BA1B3E" w:rsidRDefault="00BA1B3E" w:rsidP="005356E5">
      <w:pPr>
        <w:pStyle w:val="Bezodstpw"/>
        <w:ind w:left="283"/>
        <w:rPr>
          <w:szCs w:val="24"/>
        </w:rPr>
      </w:pPr>
      <w:r>
        <w:rPr>
          <w:szCs w:val="24"/>
        </w:rPr>
        <w:t xml:space="preserve">-wytyczne inwestora zmierzające do obniżenia kosztów </w:t>
      </w:r>
    </w:p>
    <w:p w:rsidR="005356E5" w:rsidRDefault="005356E5" w:rsidP="005356E5">
      <w:pPr>
        <w:pStyle w:val="Bezodstpw"/>
        <w:ind w:left="283"/>
        <w:rPr>
          <w:szCs w:val="24"/>
        </w:rPr>
      </w:pPr>
    </w:p>
    <w:p w:rsidR="005356E5" w:rsidRDefault="005356E5" w:rsidP="005356E5">
      <w:pPr>
        <w:pStyle w:val="Bezodstpw"/>
        <w:ind w:left="283"/>
        <w:rPr>
          <w:szCs w:val="24"/>
        </w:rPr>
      </w:pPr>
    </w:p>
    <w:p w:rsidR="005356E5" w:rsidRDefault="005356E5" w:rsidP="005356E5">
      <w:pPr>
        <w:pStyle w:val="Bezodstpw"/>
        <w:ind w:left="283"/>
        <w:rPr>
          <w:szCs w:val="24"/>
        </w:rPr>
      </w:pPr>
    </w:p>
    <w:p w:rsidR="005356E5" w:rsidRPr="005356E5" w:rsidRDefault="005356E5" w:rsidP="005356E5">
      <w:pPr>
        <w:pStyle w:val="Bezodstpw"/>
        <w:ind w:left="283"/>
        <w:rPr>
          <w:szCs w:val="24"/>
        </w:rPr>
      </w:pPr>
      <w:r w:rsidRPr="005356E5">
        <w:rPr>
          <w:szCs w:val="24"/>
        </w:rPr>
        <w:t>3.</w:t>
      </w:r>
      <w:r>
        <w:rPr>
          <w:szCs w:val="24"/>
        </w:rPr>
        <w:t>2</w:t>
      </w:r>
      <w:r w:rsidRPr="005356E5">
        <w:rPr>
          <w:szCs w:val="24"/>
        </w:rPr>
        <w:tab/>
        <w:t>OŚWIADCZENIE PROJEKTANTÓW</w:t>
      </w:r>
    </w:p>
    <w:p w:rsidR="005356E5" w:rsidRDefault="005356E5" w:rsidP="005356E5">
      <w:pPr>
        <w:pStyle w:val="Bezodstpw"/>
        <w:ind w:left="283"/>
        <w:rPr>
          <w:szCs w:val="24"/>
        </w:rPr>
      </w:pPr>
    </w:p>
    <w:p w:rsidR="00BA1B3E" w:rsidRPr="00BA1B3E" w:rsidRDefault="00BA1B3E" w:rsidP="00BA1B3E">
      <w:pPr>
        <w:pStyle w:val="Bezodstpw"/>
        <w:ind w:left="283"/>
        <w:rPr>
          <w:szCs w:val="24"/>
        </w:rPr>
      </w:pPr>
      <w:r w:rsidRPr="00BA1B3E">
        <w:rPr>
          <w:szCs w:val="24"/>
        </w:rPr>
        <w:t xml:space="preserve">OŚWIADCZENIE PROJEKTANTÓW O WYKONANIU PROJEKTU ZGODNIE </w:t>
      </w:r>
    </w:p>
    <w:p w:rsidR="00BA1B3E" w:rsidRPr="00BA1B3E" w:rsidRDefault="00BA1B3E" w:rsidP="00BA1B3E">
      <w:pPr>
        <w:pStyle w:val="Bezodstpw"/>
        <w:ind w:left="283"/>
        <w:rPr>
          <w:szCs w:val="24"/>
        </w:rPr>
      </w:pPr>
      <w:r w:rsidRPr="00BA1B3E">
        <w:rPr>
          <w:szCs w:val="24"/>
        </w:rPr>
        <w:t>Z OBOWIĄZUJĄCYMI PRZEPISAMI</w:t>
      </w:r>
    </w:p>
    <w:p w:rsidR="00BA1B3E" w:rsidRPr="00BA1B3E" w:rsidRDefault="00BA1B3E" w:rsidP="00BA1B3E">
      <w:pPr>
        <w:pStyle w:val="Bezodstpw"/>
        <w:ind w:left="283"/>
        <w:rPr>
          <w:szCs w:val="24"/>
        </w:rPr>
      </w:pPr>
    </w:p>
    <w:p w:rsidR="00BA1B3E" w:rsidRPr="00BA1B3E" w:rsidRDefault="00BA1B3E" w:rsidP="00BA1B3E">
      <w:pPr>
        <w:pStyle w:val="Bezodstpw"/>
        <w:ind w:left="283"/>
        <w:rPr>
          <w:szCs w:val="24"/>
        </w:rPr>
      </w:pPr>
      <w:r w:rsidRPr="00BA1B3E">
        <w:rPr>
          <w:szCs w:val="24"/>
        </w:rPr>
        <w:t>Niniejszym oświadczam, że dokumentacja</w:t>
      </w:r>
    </w:p>
    <w:p w:rsidR="00BA1B3E" w:rsidRPr="00BA1B3E" w:rsidRDefault="00BA1B3E" w:rsidP="00BA1B3E">
      <w:pPr>
        <w:pStyle w:val="Bezodstpw"/>
        <w:ind w:left="283"/>
        <w:rPr>
          <w:szCs w:val="24"/>
        </w:rPr>
      </w:pPr>
      <w:r w:rsidRPr="00BA1B3E">
        <w:rPr>
          <w:szCs w:val="24"/>
        </w:rPr>
        <w:t xml:space="preserve">nazwa projektu budowlanego:: </w:t>
      </w:r>
    </w:p>
    <w:p w:rsidR="00BA1B3E" w:rsidRDefault="00BA1B3E" w:rsidP="00BA1B3E">
      <w:pPr>
        <w:pStyle w:val="Bezodstpw"/>
        <w:ind w:left="283"/>
        <w:rPr>
          <w:szCs w:val="24"/>
        </w:rPr>
      </w:pPr>
      <w:r w:rsidRPr="00BA1B3E">
        <w:rPr>
          <w:szCs w:val="24"/>
        </w:rPr>
        <w:t>ZMIENIONE ROZWIĄZANIA</w:t>
      </w:r>
      <w:r>
        <w:rPr>
          <w:szCs w:val="24"/>
        </w:rPr>
        <w:t xml:space="preserve"> </w:t>
      </w:r>
      <w:r w:rsidRPr="00BA1B3E">
        <w:rPr>
          <w:szCs w:val="24"/>
        </w:rPr>
        <w:t>MATERIAŁOWO- KONSTRUKCYJNE</w:t>
      </w:r>
      <w:r>
        <w:rPr>
          <w:szCs w:val="24"/>
        </w:rPr>
        <w:t xml:space="preserve"> </w:t>
      </w:r>
      <w:r w:rsidRPr="00BA1B3E">
        <w:rPr>
          <w:szCs w:val="24"/>
        </w:rPr>
        <w:t>DLA PROJEKTU</w:t>
      </w:r>
      <w:r>
        <w:rPr>
          <w:szCs w:val="24"/>
        </w:rPr>
        <w:t xml:space="preserve"> </w:t>
      </w:r>
      <w:r w:rsidRPr="00BA1B3E">
        <w:rPr>
          <w:szCs w:val="24"/>
        </w:rPr>
        <w:t>BUDOWLANEGO</w:t>
      </w:r>
      <w:r>
        <w:rPr>
          <w:szCs w:val="24"/>
        </w:rPr>
        <w:t xml:space="preserve"> </w:t>
      </w:r>
      <w:r w:rsidRPr="00BA1B3E">
        <w:rPr>
          <w:szCs w:val="24"/>
        </w:rPr>
        <w:t>POZWOLENIE NA BUDOWĘ NR 996/16</w:t>
      </w:r>
    </w:p>
    <w:p w:rsidR="00BA1B3E" w:rsidRPr="00BA1B3E" w:rsidRDefault="00BA1B3E" w:rsidP="00BA1B3E">
      <w:pPr>
        <w:pStyle w:val="Bezodstpw"/>
        <w:ind w:left="283"/>
        <w:rPr>
          <w:szCs w:val="24"/>
        </w:rPr>
      </w:pPr>
      <w:r w:rsidRPr="00BA1B3E">
        <w:rPr>
          <w:szCs w:val="24"/>
        </w:rPr>
        <w:t xml:space="preserve">Lokalizacja projektowanej inwestycji: </w:t>
      </w:r>
    </w:p>
    <w:p w:rsidR="0046767C" w:rsidRDefault="00BA1B3E" w:rsidP="00BA1B3E">
      <w:pPr>
        <w:pStyle w:val="Bezodstpw"/>
        <w:rPr>
          <w:szCs w:val="24"/>
        </w:rPr>
      </w:pPr>
      <w:r>
        <w:rPr>
          <w:szCs w:val="24"/>
        </w:rPr>
        <w:t xml:space="preserve">     </w:t>
      </w:r>
      <w:r w:rsidRPr="009221DD">
        <w:rPr>
          <w:szCs w:val="24"/>
        </w:rPr>
        <w:t>ul. Wojska Polskiego 78, 70-482 Szczecin</w:t>
      </w:r>
      <w:r>
        <w:rPr>
          <w:szCs w:val="24"/>
        </w:rPr>
        <w:t xml:space="preserve"> </w:t>
      </w:r>
    </w:p>
    <w:p w:rsidR="00BA1B3E" w:rsidRPr="009221DD" w:rsidRDefault="0046767C" w:rsidP="00BA1B3E">
      <w:pPr>
        <w:pStyle w:val="Bezodstpw"/>
        <w:rPr>
          <w:szCs w:val="24"/>
        </w:rPr>
      </w:pPr>
      <w:r>
        <w:rPr>
          <w:szCs w:val="24"/>
        </w:rPr>
        <w:t xml:space="preserve">      </w:t>
      </w:r>
      <w:r w:rsidR="00BA1B3E" w:rsidRPr="009221DD">
        <w:rPr>
          <w:szCs w:val="24"/>
        </w:rPr>
        <w:t>n</w:t>
      </w:r>
      <w:r w:rsidR="00BA1B3E">
        <w:rPr>
          <w:szCs w:val="24"/>
        </w:rPr>
        <w:t>ume</w:t>
      </w:r>
      <w:r w:rsidR="00BA1B3E" w:rsidRPr="009221DD">
        <w:rPr>
          <w:szCs w:val="24"/>
        </w:rPr>
        <w:t>r</w:t>
      </w:r>
      <w:r w:rsidR="00BA1B3E">
        <w:rPr>
          <w:szCs w:val="24"/>
        </w:rPr>
        <w:t>y</w:t>
      </w:r>
      <w:r w:rsidR="00BA1B3E" w:rsidRPr="009221DD">
        <w:rPr>
          <w:szCs w:val="24"/>
        </w:rPr>
        <w:t xml:space="preserve"> ewid</w:t>
      </w:r>
      <w:r w:rsidR="00BA1B3E">
        <w:rPr>
          <w:szCs w:val="24"/>
        </w:rPr>
        <w:t xml:space="preserve">encyjne </w:t>
      </w:r>
      <w:r w:rsidR="00BA1B3E" w:rsidRPr="009221DD">
        <w:rPr>
          <w:szCs w:val="24"/>
        </w:rPr>
        <w:t>działek: nr 136/2 obręb 1023, nr 59 obręb 1021</w:t>
      </w:r>
    </w:p>
    <w:p w:rsidR="00BA1B3E" w:rsidRPr="00BA1B3E" w:rsidRDefault="00BA1B3E" w:rsidP="00BA1B3E">
      <w:pPr>
        <w:pStyle w:val="Bezodstpw"/>
        <w:ind w:left="283"/>
        <w:rPr>
          <w:szCs w:val="24"/>
        </w:rPr>
      </w:pPr>
    </w:p>
    <w:p w:rsidR="005356E5" w:rsidRDefault="00BA1B3E" w:rsidP="00BA1B3E">
      <w:pPr>
        <w:pStyle w:val="Bezodstpw"/>
        <w:ind w:left="283"/>
        <w:rPr>
          <w:szCs w:val="24"/>
        </w:rPr>
      </w:pPr>
      <w:r w:rsidRPr="00BA1B3E">
        <w:rPr>
          <w:szCs w:val="24"/>
        </w:rPr>
        <w:t>została wykonana zgodnie z wymaganiami ustawy, Prawo Budowlane, przepisami oraz zasadami wiedzy technicznej,  obowiązującymi przepisami techniczno-budowlanymi, oraz obowiązującymi Polskimi Normami i zostaje wydana w stanie kompletnym w celu jakiemu ma służyć.</w:t>
      </w:r>
    </w:p>
    <w:p w:rsidR="005356E5" w:rsidRDefault="005356E5" w:rsidP="005356E5">
      <w:pPr>
        <w:pStyle w:val="Bezodstpw"/>
        <w:ind w:left="283"/>
        <w:rPr>
          <w:szCs w:val="24"/>
        </w:rPr>
      </w:pPr>
    </w:p>
    <w:p w:rsidR="005356E5" w:rsidRDefault="005356E5" w:rsidP="005356E5">
      <w:pPr>
        <w:pStyle w:val="Bezodstpw"/>
        <w:ind w:left="283"/>
        <w:rPr>
          <w:szCs w:val="24"/>
        </w:rPr>
      </w:pPr>
    </w:p>
    <w:p w:rsidR="005356E5" w:rsidRPr="005356E5" w:rsidRDefault="005356E5" w:rsidP="005356E5">
      <w:pPr>
        <w:pStyle w:val="Bezodstpw"/>
        <w:ind w:left="283"/>
        <w:rPr>
          <w:szCs w:val="24"/>
        </w:rPr>
      </w:pPr>
      <w:r w:rsidRPr="005356E5">
        <w:rPr>
          <w:szCs w:val="24"/>
        </w:rPr>
        <w:t>inż. Wojciech Lotyczewski</w:t>
      </w:r>
    </w:p>
    <w:p w:rsidR="005356E5" w:rsidRPr="005356E5" w:rsidRDefault="005356E5" w:rsidP="005356E5">
      <w:pPr>
        <w:pStyle w:val="Bezodstpw"/>
        <w:ind w:left="283"/>
        <w:rPr>
          <w:szCs w:val="24"/>
        </w:rPr>
      </w:pPr>
      <w:proofErr w:type="spellStart"/>
      <w:r w:rsidRPr="005356E5">
        <w:rPr>
          <w:szCs w:val="24"/>
        </w:rPr>
        <w:t>upr</w:t>
      </w:r>
      <w:proofErr w:type="spellEnd"/>
      <w:r w:rsidRPr="005356E5">
        <w:rPr>
          <w:szCs w:val="24"/>
        </w:rPr>
        <w:t>. budowlano- konstrukcyjne nr 164/</w:t>
      </w:r>
      <w:proofErr w:type="spellStart"/>
      <w:r w:rsidRPr="005356E5">
        <w:rPr>
          <w:szCs w:val="24"/>
        </w:rPr>
        <w:t>Sz</w:t>
      </w:r>
      <w:proofErr w:type="spellEnd"/>
      <w:r w:rsidRPr="005356E5">
        <w:rPr>
          <w:szCs w:val="24"/>
        </w:rPr>
        <w:t>/81</w:t>
      </w:r>
    </w:p>
    <w:p w:rsidR="005356E5" w:rsidRPr="005356E5" w:rsidRDefault="005356E5" w:rsidP="005356E5">
      <w:pPr>
        <w:pStyle w:val="Bezodstpw"/>
        <w:ind w:left="283"/>
        <w:rPr>
          <w:szCs w:val="24"/>
        </w:rPr>
      </w:pPr>
    </w:p>
    <w:p w:rsidR="005356E5" w:rsidRPr="005356E5" w:rsidRDefault="005356E5" w:rsidP="005356E5">
      <w:pPr>
        <w:pStyle w:val="Bezodstpw"/>
        <w:ind w:left="283"/>
        <w:rPr>
          <w:szCs w:val="24"/>
        </w:rPr>
      </w:pPr>
      <w:r w:rsidRPr="005356E5">
        <w:rPr>
          <w:szCs w:val="24"/>
        </w:rPr>
        <w:t>mgr inż. arch. Krzysztof E. Wiszniewski</w:t>
      </w:r>
    </w:p>
    <w:p w:rsidR="005356E5" w:rsidRDefault="005356E5" w:rsidP="005356E5">
      <w:pPr>
        <w:pStyle w:val="Bezodstpw"/>
        <w:ind w:left="283"/>
        <w:rPr>
          <w:szCs w:val="24"/>
        </w:rPr>
      </w:pPr>
      <w:proofErr w:type="spellStart"/>
      <w:r w:rsidRPr="005356E5">
        <w:rPr>
          <w:szCs w:val="24"/>
        </w:rPr>
        <w:t>upr</w:t>
      </w:r>
      <w:proofErr w:type="spellEnd"/>
      <w:r w:rsidRPr="005356E5">
        <w:rPr>
          <w:szCs w:val="24"/>
        </w:rPr>
        <w:t>. architektoniczne   nr  19/2017 KKK</w:t>
      </w:r>
    </w:p>
    <w:p w:rsidR="002311EE" w:rsidRDefault="002311EE" w:rsidP="005356E5">
      <w:pPr>
        <w:pStyle w:val="Bezodstpw"/>
        <w:ind w:left="283"/>
        <w:rPr>
          <w:szCs w:val="24"/>
        </w:rPr>
      </w:pPr>
    </w:p>
    <w:p w:rsidR="002311EE" w:rsidRDefault="002311EE" w:rsidP="005356E5">
      <w:pPr>
        <w:pStyle w:val="Bezodstpw"/>
        <w:ind w:left="283"/>
        <w:rPr>
          <w:szCs w:val="24"/>
        </w:rPr>
      </w:pPr>
    </w:p>
    <w:p w:rsidR="002311EE" w:rsidRDefault="002311EE" w:rsidP="005356E5">
      <w:pPr>
        <w:pStyle w:val="Bezodstpw"/>
        <w:ind w:left="283"/>
        <w:rPr>
          <w:szCs w:val="24"/>
        </w:rPr>
      </w:pPr>
    </w:p>
    <w:p w:rsidR="00BE2F7C" w:rsidRDefault="00BE2F7C" w:rsidP="005356E5">
      <w:pPr>
        <w:pStyle w:val="Bezodstpw"/>
        <w:ind w:left="283"/>
        <w:rPr>
          <w:szCs w:val="24"/>
        </w:rPr>
      </w:pPr>
    </w:p>
    <w:p w:rsidR="002311EE" w:rsidRDefault="002311EE" w:rsidP="005356E5">
      <w:pPr>
        <w:pStyle w:val="Bezodstpw"/>
        <w:ind w:left="283"/>
        <w:rPr>
          <w:szCs w:val="24"/>
        </w:rPr>
      </w:pPr>
    </w:p>
    <w:p w:rsidR="002311EE" w:rsidRDefault="002311EE" w:rsidP="005356E5">
      <w:pPr>
        <w:pStyle w:val="Bezodstpw"/>
        <w:ind w:left="283"/>
        <w:rPr>
          <w:szCs w:val="24"/>
        </w:rPr>
      </w:pPr>
    </w:p>
    <w:p w:rsidR="002311EE" w:rsidRDefault="002311EE" w:rsidP="005356E5">
      <w:pPr>
        <w:pStyle w:val="Bezodstpw"/>
        <w:ind w:left="283"/>
        <w:rPr>
          <w:szCs w:val="24"/>
        </w:rPr>
      </w:pPr>
    </w:p>
    <w:p w:rsidR="005356E5" w:rsidRDefault="005356E5" w:rsidP="005356E5">
      <w:pPr>
        <w:pStyle w:val="Bezodstpw"/>
        <w:ind w:left="283"/>
        <w:rPr>
          <w:szCs w:val="24"/>
        </w:rPr>
      </w:pPr>
      <w:r w:rsidRPr="005356E5">
        <w:rPr>
          <w:szCs w:val="24"/>
        </w:rPr>
        <w:lastRenderedPageBreak/>
        <w:t>3.</w:t>
      </w:r>
      <w:r>
        <w:rPr>
          <w:szCs w:val="24"/>
        </w:rPr>
        <w:t>3</w:t>
      </w:r>
      <w:r w:rsidRPr="005356E5">
        <w:rPr>
          <w:szCs w:val="24"/>
        </w:rPr>
        <w:tab/>
        <w:t>UPRAWNIENIA I PRZYNALEŻNOŚĆ DO IZBY PROJEKTANTÓW</w:t>
      </w:r>
    </w:p>
    <w:p w:rsidR="005356E5" w:rsidRDefault="005356E5" w:rsidP="000562B5">
      <w:pPr>
        <w:pStyle w:val="Bezodstpw"/>
        <w:ind w:left="283"/>
        <w:rPr>
          <w:szCs w:val="24"/>
        </w:rPr>
      </w:pPr>
    </w:p>
    <w:p w:rsidR="005356E5" w:rsidRPr="005356E5" w:rsidRDefault="005356E5" w:rsidP="005356E5">
      <w:pPr>
        <w:pStyle w:val="Bezodstpw"/>
        <w:ind w:left="283"/>
        <w:rPr>
          <w:szCs w:val="24"/>
        </w:rPr>
      </w:pPr>
      <w:r w:rsidRPr="005356E5">
        <w:rPr>
          <w:szCs w:val="24"/>
        </w:rPr>
        <w:t>inż. Wojciech Lotyczewski</w:t>
      </w:r>
    </w:p>
    <w:p w:rsidR="005356E5" w:rsidRDefault="002311EE" w:rsidP="000562B5">
      <w:pPr>
        <w:pStyle w:val="Bezodstpw"/>
        <w:ind w:left="283"/>
        <w:rPr>
          <w:szCs w:val="24"/>
        </w:rPr>
      </w:pPr>
      <w:r>
        <w:rPr>
          <w:noProof/>
          <w:szCs w:val="24"/>
        </w:rPr>
        <w:drawing>
          <wp:inline distT="0" distB="0" distL="0" distR="0" wp14:anchorId="61C17B9F">
            <wp:extent cx="5328285" cy="3883660"/>
            <wp:effectExtent l="0" t="0" r="5715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88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6E5" w:rsidRDefault="002311EE" w:rsidP="000562B5">
      <w:pPr>
        <w:pStyle w:val="Bezodstpw"/>
        <w:ind w:left="283"/>
        <w:rPr>
          <w:szCs w:val="24"/>
        </w:rPr>
      </w:pPr>
      <w:r w:rsidRPr="002311EE">
        <w:rPr>
          <w:noProof/>
        </w:rPr>
        <w:drawing>
          <wp:inline distT="0" distB="0" distL="0" distR="0">
            <wp:extent cx="4053205" cy="5710555"/>
            <wp:effectExtent l="9525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53205" cy="571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6E5" w:rsidRDefault="005356E5" w:rsidP="000562B5">
      <w:pPr>
        <w:pStyle w:val="Bezodstpw"/>
        <w:ind w:left="283"/>
        <w:rPr>
          <w:szCs w:val="24"/>
        </w:rPr>
      </w:pPr>
    </w:p>
    <w:p w:rsidR="005356E5" w:rsidRDefault="005356E5" w:rsidP="000562B5">
      <w:pPr>
        <w:pStyle w:val="Bezodstpw"/>
        <w:ind w:left="283"/>
        <w:rPr>
          <w:szCs w:val="24"/>
        </w:rPr>
      </w:pPr>
    </w:p>
    <w:p w:rsidR="005356E5" w:rsidRPr="005356E5" w:rsidRDefault="005356E5" w:rsidP="005356E5">
      <w:pPr>
        <w:pStyle w:val="Bezodstpw"/>
        <w:ind w:left="283"/>
        <w:rPr>
          <w:szCs w:val="24"/>
        </w:rPr>
      </w:pPr>
      <w:r w:rsidRPr="005356E5">
        <w:rPr>
          <w:szCs w:val="24"/>
        </w:rPr>
        <w:lastRenderedPageBreak/>
        <w:t>mgr inż. arch. Krzysztof E. Wiszniewski</w:t>
      </w:r>
    </w:p>
    <w:p w:rsidR="005356E5" w:rsidRDefault="005356E5" w:rsidP="000562B5">
      <w:pPr>
        <w:pStyle w:val="Bezodstpw"/>
        <w:ind w:left="283"/>
        <w:rPr>
          <w:szCs w:val="24"/>
        </w:rPr>
      </w:pPr>
    </w:p>
    <w:p w:rsidR="005356E5" w:rsidRDefault="002311EE" w:rsidP="000562B5">
      <w:pPr>
        <w:pStyle w:val="Bezodstpw"/>
        <w:ind w:left="283"/>
        <w:rPr>
          <w:szCs w:val="24"/>
        </w:rPr>
      </w:pPr>
      <w:r>
        <w:rPr>
          <w:noProof/>
          <w:szCs w:val="24"/>
        </w:rPr>
        <w:drawing>
          <wp:inline distT="0" distB="0" distL="0" distR="0" wp14:anchorId="18035983">
            <wp:extent cx="5151755" cy="36455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6E5" w:rsidRDefault="005356E5" w:rsidP="000562B5">
      <w:pPr>
        <w:pStyle w:val="Bezodstpw"/>
        <w:ind w:left="283"/>
        <w:rPr>
          <w:szCs w:val="24"/>
        </w:rPr>
      </w:pPr>
    </w:p>
    <w:p w:rsidR="005356E5" w:rsidRDefault="002311EE" w:rsidP="000562B5">
      <w:pPr>
        <w:pStyle w:val="Bezodstpw"/>
        <w:ind w:left="283"/>
        <w:rPr>
          <w:szCs w:val="24"/>
        </w:rPr>
      </w:pPr>
      <w:r>
        <w:rPr>
          <w:noProof/>
          <w:szCs w:val="24"/>
        </w:rPr>
        <w:drawing>
          <wp:inline distT="0" distB="0" distL="0" distR="0" wp14:anchorId="44E57DCE">
            <wp:extent cx="6279515" cy="4304030"/>
            <wp:effectExtent l="0" t="0" r="6985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6E5" w:rsidRDefault="005356E5" w:rsidP="000562B5">
      <w:pPr>
        <w:pStyle w:val="Bezodstpw"/>
        <w:ind w:left="283"/>
        <w:rPr>
          <w:szCs w:val="24"/>
        </w:rPr>
      </w:pPr>
    </w:p>
    <w:p w:rsidR="005356E5" w:rsidRDefault="005356E5" w:rsidP="000562B5">
      <w:pPr>
        <w:pStyle w:val="Bezodstpw"/>
        <w:ind w:left="283"/>
        <w:rPr>
          <w:szCs w:val="24"/>
        </w:rPr>
      </w:pPr>
    </w:p>
    <w:p w:rsidR="005356E5" w:rsidRDefault="005356E5" w:rsidP="000562B5">
      <w:pPr>
        <w:pStyle w:val="Bezodstpw"/>
        <w:ind w:left="283"/>
        <w:rPr>
          <w:szCs w:val="24"/>
        </w:rPr>
      </w:pPr>
    </w:p>
    <w:p w:rsidR="000562B5" w:rsidRDefault="000562B5" w:rsidP="000562B5">
      <w:pPr>
        <w:pStyle w:val="Bezodstpw"/>
        <w:ind w:left="283"/>
        <w:rPr>
          <w:szCs w:val="24"/>
        </w:rPr>
      </w:pPr>
      <w:r>
        <w:rPr>
          <w:szCs w:val="24"/>
        </w:rPr>
        <w:t>4. OPIS TECHNICZNY</w:t>
      </w:r>
    </w:p>
    <w:p w:rsidR="000562B5" w:rsidRDefault="000562B5" w:rsidP="000562B5">
      <w:pPr>
        <w:pStyle w:val="Bezodstpw"/>
        <w:ind w:left="283"/>
        <w:rPr>
          <w:szCs w:val="24"/>
        </w:rPr>
      </w:pPr>
    </w:p>
    <w:p w:rsidR="000562B5" w:rsidRDefault="00161CB3" w:rsidP="00161CB3">
      <w:pPr>
        <w:pStyle w:val="Bezodstpw"/>
        <w:rPr>
          <w:szCs w:val="24"/>
        </w:rPr>
      </w:pPr>
      <w:r>
        <w:rPr>
          <w:szCs w:val="24"/>
        </w:rPr>
        <w:t xml:space="preserve">                           4.1 </w:t>
      </w:r>
      <w:r w:rsidR="000562B5">
        <w:rPr>
          <w:szCs w:val="24"/>
        </w:rPr>
        <w:t xml:space="preserve">UWAGI OGÓLNE </w:t>
      </w:r>
    </w:p>
    <w:p w:rsidR="00D87C90" w:rsidRPr="0066103F" w:rsidRDefault="000562B5" w:rsidP="00D87C90">
      <w:pPr>
        <w:pStyle w:val="Bezodstpw"/>
        <w:rPr>
          <w:b/>
          <w:szCs w:val="24"/>
        </w:rPr>
      </w:pPr>
      <w:r>
        <w:rPr>
          <w:b/>
          <w:szCs w:val="24"/>
        </w:rPr>
        <w:t xml:space="preserve">         </w:t>
      </w:r>
      <w:r w:rsidR="00D87C90" w:rsidRPr="0066103F">
        <w:rPr>
          <w:b/>
          <w:szCs w:val="24"/>
        </w:rPr>
        <w:t xml:space="preserve">Przedstawione rozwiązania nie stanowią </w:t>
      </w:r>
      <w:r w:rsidR="00C11F61">
        <w:rPr>
          <w:b/>
          <w:szCs w:val="24"/>
        </w:rPr>
        <w:t xml:space="preserve">istotnego </w:t>
      </w:r>
      <w:r w:rsidR="00D87C90" w:rsidRPr="0066103F">
        <w:rPr>
          <w:b/>
          <w:szCs w:val="24"/>
        </w:rPr>
        <w:t xml:space="preserve">odstąpienia od zatwierdzonego projektu </w:t>
      </w:r>
      <w:r>
        <w:rPr>
          <w:b/>
          <w:szCs w:val="24"/>
        </w:rPr>
        <w:t xml:space="preserve">  </w:t>
      </w:r>
      <w:r w:rsidR="00D87C90" w:rsidRPr="0066103F">
        <w:rPr>
          <w:b/>
          <w:szCs w:val="24"/>
        </w:rPr>
        <w:t>budowlanego w zakresie:</w:t>
      </w:r>
    </w:p>
    <w:p w:rsidR="00D87C90" w:rsidRPr="0066103F" w:rsidRDefault="00D87C90" w:rsidP="00D87C90">
      <w:pPr>
        <w:pStyle w:val="Bezodstpw"/>
        <w:rPr>
          <w:b/>
          <w:szCs w:val="24"/>
        </w:rPr>
      </w:pPr>
      <w:r w:rsidRPr="0066103F">
        <w:rPr>
          <w:b/>
          <w:szCs w:val="24"/>
        </w:rPr>
        <w:t>1) projektu zagospodarowania działki lub terenu;</w:t>
      </w:r>
    </w:p>
    <w:p w:rsidR="00D87C90" w:rsidRPr="0066103F" w:rsidRDefault="00D87C90" w:rsidP="00D87C90">
      <w:pPr>
        <w:pStyle w:val="Bezodstpw"/>
        <w:rPr>
          <w:b/>
          <w:szCs w:val="24"/>
        </w:rPr>
      </w:pPr>
      <w:r w:rsidRPr="0066103F">
        <w:rPr>
          <w:b/>
          <w:szCs w:val="24"/>
        </w:rPr>
        <w:t xml:space="preserve">2) charakterystycznych parametrów obiektu budowlanego: kubatury, powierzchni zabudowy, wysokości, długości, szerokości i liczby kondygnacji obiektu budowlanego, </w:t>
      </w:r>
    </w:p>
    <w:p w:rsidR="00D87C90" w:rsidRPr="0066103F" w:rsidRDefault="00D87C90" w:rsidP="00D87C90">
      <w:pPr>
        <w:pStyle w:val="Bezodstpw"/>
        <w:rPr>
          <w:b/>
          <w:szCs w:val="24"/>
        </w:rPr>
      </w:pPr>
      <w:r w:rsidRPr="0066103F">
        <w:rPr>
          <w:b/>
          <w:szCs w:val="24"/>
        </w:rPr>
        <w:t>3) zapewnienia warunków niezbędnych do korzystania z obiektu budowlanego przez osoby niepełnosprawne;</w:t>
      </w:r>
    </w:p>
    <w:p w:rsidR="00D87C90" w:rsidRPr="0066103F" w:rsidRDefault="00D87C90" w:rsidP="00D87C90">
      <w:pPr>
        <w:pStyle w:val="Bezodstpw"/>
        <w:rPr>
          <w:b/>
          <w:szCs w:val="24"/>
        </w:rPr>
      </w:pPr>
      <w:r w:rsidRPr="0066103F">
        <w:rPr>
          <w:b/>
          <w:szCs w:val="24"/>
        </w:rPr>
        <w:t>4) zmiany zamierzonego sposobu użytkowania obiektu budowlanego lub jego części;</w:t>
      </w:r>
    </w:p>
    <w:p w:rsidR="00D87C90" w:rsidRPr="0066103F" w:rsidRDefault="00D87C90" w:rsidP="00D87C90">
      <w:pPr>
        <w:pStyle w:val="Bezodstpw"/>
        <w:rPr>
          <w:b/>
          <w:szCs w:val="24"/>
        </w:rPr>
      </w:pPr>
      <w:r w:rsidRPr="0066103F">
        <w:rPr>
          <w:b/>
          <w:szCs w:val="24"/>
        </w:rPr>
        <w:t>5) ustaleń miejscowego planu zagospodarowania przestrzennego, innych aktów prawa miejscowego lub decyzji o warunkach zabudowy i zagospodarowania terenu;</w:t>
      </w:r>
    </w:p>
    <w:p w:rsidR="00D87C90" w:rsidRPr="0066103F" w:rsidRDefault="00D87C90" w:rsidP="00D87C90">
      <w:pPr>
        <w:pStyle w:val="Bezodstpw"/>
        <w:rPr>
          <w:b/>
          <w:szCs w:val="24"/>
        </w:rPr>
      </w:pPr>
      <w:r w:rsidRPr="0066103F">
        <w:rPr>
          <w:b/>
          <w:szCs w:val="24"/>
        </w:rPr>
        <w:t>6) wymagającym uzyskania lub zmiany opinii, uzgodnień i pozwoleń, które są</w:t>
      </w:r>
    </w:p>
    <w:p w:rsidR="00D87C90" w:rsidRPr="00D87C90" w:rsidRDefault="00D87C90" w:rsidP="00D87C90">
      <w:pPr>
        <w:pStyle w:val="Bezodstpw"/>
        <w:rPr>
          <w:szCs w:val="24"/>
        </w:rPr>
      </w:pPr>
      <w:r w:rsidRPr="0066103F">
        <w:rPr>
          <w:b/>
          <w:szCs w:val="24"/>
        </w:rPr>
        <w:t>wymagane do uzyskania pozwolenia na budowę lub do dokonania zgłoszenia</w:t>
      </w:r>
      <w:r w:rsidRPr="00D87C90">
        <w:rPr>
          <w:szCs w:val="24"/>
        </w:rPr>
        <w:t>:</w:t>
      </w:r>
    </w:p>
    <w:p w:rsidR="00FE56E9" w:rsidRDefault="00FE56E9" w:rsidP="009221DD">
      <w:pPr>
        <w:pStyle w:val="Bezodstpw"/>
        <w:rPr>
          <w:szCs w:val="24"/>
        </w:rPr>
      </w:pPr>
    </w:p>
    <w:p w:rsidR="00D87C90" w:rsidRDefault="00D87C90" w:rsidP="009221DD">
      <w:pPr>
        <w:pStyle w:val="Bezodstpw"/>
        <w:rPr>
          <w:szCs w:val="24"/>
        </w:rPr>
      </w:pPr>
      <w:r>
        <w:rPr>
          <w:szCs w:val="24"/>
        </w:rPr>
        <w:t>Przedstawiane rozwiązania obejmują zmienione rozwiązania materiałowo konstrukcyjne dla budynku , podział funkcjonalny, przeznaczenie pomieszczeń, nie ulegają zmianie.</w:t>
      </w:r>
    </w:p>
    <w:p w:rsidR="00D87C90" w:rsidRDefault="00D87C90" w:rsidP="009221DD">
      <w:pPr>
        <w:pStyle w:val="Bezodstpw"/>
        <w:rPr>
          <w:szCs w:val="24"/>
        </w:rPr>
      </w:pPr>
    </w:p>
    <w:p w:rsidR="00D87C90" w:rsidRDefault="00D87C90" w:rsidP="009221DD">
      <w:pPr>
        <w:pStyle w:val="Bezodstpw"/>
        <w:rPr>
          <w:szCs w:val="24"/>
        </w:rPr>
      </w:pPr>
      <w:r>
        <w:rPr>
          <w:szCs w:val="24"/>
        </w:rPr>
        <w:t>Przedstawiane rozwiązania obejmują swoim zakresem sam budynek, nie obejmują otoczenia bezpośredniego budynku oraz zagospodarowania działki.</w:t>
      </w:r>
    </w:p>
    <w:p w:rsidR="00D87C90" w:rsidRDefault="00D87C90" w:rsidP="009221DD">
      <w:pPr>
        <w:pStyle w:val="Bezodstpw"/>
        <w:rPr>
          <w:szCs w:val="24"/>
        </w:rPr>
      </w:pPr>
    </w:p>
    <w:p w:rsidR="00D87C90" w:rsidRDefault="00D87C90" w:rsidP="009221DD">
      <w:pPr>
        <w:pStyle w:val="Bezodstpw"/>
        <w:rPr>
          <w:szCs w:val="24"/>
        </w:rPr>
      </w:pPr>
      <w:r>
        <w:rPr>
          <w:szCs w:val="24"/>
        </w:rPr>
        <w:t>Przedstawione rozwiązania ograniczają się wyłącznie do robót ogólnobudowlanych i  n</w:t>
      </w:r>
      <w:r w:rsidRPr="00D87C90">
        <w:rPr>
          <w:szCs w:val="24"/>
        </w:rPr>
        <w:t>ie obejmuje robót związanych z realizacją sieci i instalacji sanitarnych elektrycznych i teletechnicznych itd.</w:t>
      </w:r>
    </w:p>
    <w:p w:rsidR="00D87C90" w:rsidRDefault="00D87C90" w:rsidP="009221DD">
      <w:pPr>
        <w:pStyle w:val="Bezodstpw"/>
        <w:rPr>
          <w:szCs w:val="24"/>
        </w:rPr>
      </w:pPr>
    </w:p>
    <w:p w:rsidR="00D87C90" w:rsidRPr="00D87C90" w:rsidRDefault="00D87C90" w:rsidP="009221DD">
      <w:pPr>
        <w:pStyle w:val="Bezodstpw"/>
        <w:rPr>
          <w:b/>
          <w:szCs w:val="24"/>
        </w:rPr>
      </w:pPr>
      <w:r w:rsidRPr="00D87C90">
        <w:rPr>
          <w:b/>
          <w:szCs w:val="24"/>
        </w:rPr>
        <w:t xml:space="preserve">Projekt należy rozpatrywać łącznie z projektem oryginalnym, </w:t>
      </w:r>
      <w:r>
        <w:rPr>
          <w:b/>
          <w:szCs w:val="24"/>
        </w:rPr>
        <w:t xml:space="preserve">zatwierdzonym - </w:t>
      </w:r>
      <w:r w:rsidRPr="00D87C90">
        <w:rPr>
          <w:b/>
          <w:szCs w:val="24"/>
        </w:rPr>
        <w:t>pozwolenie na budowę nr 996/16 , a szczególnie</w:t>
      </w:r>
      <w:r>
        <w:rPr>
          <w:b/>
          <w:szCs w:val="24"/>
        </w:rPr>
        <w:t>,</w:t>
      </w:r>
      <w:r w:rsidRPr="00D87C90">
        <w:rPr>
          <w:b/>
          <w:szCs w:val="24"/>
        </w:rPr>
        <w:t xml:space="preserve"> łącznie z projektem wykonawczym będącym częścią dokumentacji budowlanej.</w:t>
      </w:r>
      <w:r w:rsidR="0066103F">
        <w:rPr>
          <w:b/>
          <w:szCs w:val="24"/>
        </w:rPr>
        <w:t xml:space="preserve"> Szczegółowe rozwiązania przedstawione w projekcie wykonawczym są obowiązujące w części elementów niezmienionych w projekcie przedstawionym i opisanym poniżej.</w:t>
      </w:r>
    </w:p>
    <w:p w:rsidR="00FE56E9" w:rsidRDefault="00FE56E9" w:rsidP="009221DD">
      <w:pPr>
        <w:pStyle w:val="Bezodstpw"/>
        <w:rPr>
          <w:szCs w:val="24"/>
        </w:rPr>
      </w:pPr>
    </w:p>
    <w:p w:rsidR="0066103F" w:rsidRDefault="0066103F" w:rsidP="009221DD">
      <w:pPr>
        <w:pStyle w:val="Bezodstpw"/>
        <w:rPr>
          <w:szCs w:val="24"/>
        </w:rPr>
      </w:pPr>
    </w:p>
    <w:p w:rsidR="0066103F" w:rsidRDefault="0066103F" w:rsidP="009221DD">
      <w:pPr>
        <w:pStyle w:val="Bezodstpw"/>
        <w:rPr>
          <w:szCs w:val="24"/>
        </w:rPr>
      </w:pPr>
    </w:p>
    <w:p w:rsidR="0066103F" w:rsidRPr="0066103F" w:rsidRDefault="0066103F" w:rsidP="0066103F">
      <w:pPr>
        <w:pStyle w:val="Bezodstpw"/>
        <w:jc w:val="right"/>
        <w:rPr>
          <w:szCs w:val="20"/>
        </w:rPr>
      </w:pPr>
      <w:bookmarkStart w:id="4" w:name="_Hlk1680921"/>
      <w:r w:rsidRPr="0066103F">
        <w:rPr>
          <w:szCs w:val="20"/>
        </w:rPr>
        <w:t>inż. Wojciech Lotyczewski</w:t>
      </w:r>
    </w:p>
    <w:p w:rsidR="0066103F" w:rsidRPr="0066103F" w:rsidRDefault="0066103F" w:rsidP="0066103F">
      <w:pPr>
        <w:pStyle w:val="Bezodstpw"/>
        <w:jc w:val="right"/>
        <w:rPr>
          <w:szCs w:val="20"/>
        </w:rPr>
      </w:pPr>
      <w:proofErr w:type="spellStart"/>
      <w:r w:rsidRPr="0066103F">
        <w:rPr>
          <w:szCs w:val="20"/>
        </w:rPr>
        <w:t>upr</w:t>
      </w:r>
      <w:proofErr w:type="spellEnd"/>
      <w:r w:rsidRPr="0066103F">
        <w:rPr>
          <w:szCs w:val="20"/>
        </w:rPr>
        <w:t>. budowlano- konstrukcyjne nr 164/</w:t>
      </w:r>
      <w:proofErr w:type="spellStart"/>
      <w:r w:rsidRPr="0066103F">
        <w:rPr>
          <w:szCs w:val="20"/>
        </w:rPr>
        <w:t>Sz</w:t>
      </w:r>
      <w:proofErr w:type="spellEnd"/>
      <w:r w:rsidRPr="0066103F">
        <w:rPr>
          <w:szCs w:val="20"/>
        </w:rPr>
        <w:t>/81</w:t>
      </w:r>
    </w:p>
    <w:p w:rsidR="0066103F" w:rsidRPr="0066103F" w:rsidRDefault="0066103F" w:rsidP="0066103F">
      <w:pPr>
        <w:pStyle w:val="Bezodstpw"/>
        <w:jc w:val="right"/>
        <w:rPr>
          <w:szCs w:val="20"/>
        </w:rPr>
      </w:pPr>
    </w:p>
    <w:p w:rsidR="0066103F" w:rsidRPr="0066103F" w:rsidRDefault="0066103F" w:rsidP="0066103F">
      <w:pPr>
        <w:pStyle w:val="Bezodstpw"/>
        <w:jc w:val="right"/>
        <w:rPr>
          <w:szCs w:val="20"/>
        </w:rPr>
      </w:pPr>
      <w:r w:rsidRPr="0066103F">
        <w:rPr>
          <w:szCs w:val="20"/>
        </w:rPr>
        <w:t>mgr inż. arch. Krzysztof E. Wiszniewski</w:t>
      </w:r>
    </w:p>
    <w:p w:rsidR="0066103F" w:rsidRPr="0066103F" w:rsidRDefault="0066103F" w:rsidP="0066103F">
      <w:pPr>
        <w:pStyle w:val="Bezodstpw"/>
        <w:jc w:val="right"/>
        <w:rPr>
          <w:szCs w:val="20"/>
        </w:rPr>
      </w:pPr>
      <w:proofErr w:type="spellStart"/>
      <w:r w:rsidRPr="0066103F">
        <w:rPr>
          <w:szCs w:val="20"/>
        </w:rPr>
        <w:t>upr</w:t>
      </w:r>
      <w:proofErr w:type="spellEnd"/>
      <w:r w:rsidRPr="0066103F">
        <w:rPr>
          <w:szCs w:val="20"/>
        </w:rPr>
        <w:t>. architektoniczne   nr  19/2017 KKK</w:t>
      </w:r>
    </w:p>
    <w:bookmarkEnd w:id="4"/>
    <w:p w:rsidR="000562B5" w:rsidRDefault="000562B5" w:rsidP="009221DD">
      <w:pPr>
        <w:pStyle w:val="Bezodstpw"/>
        <w:rPr>
          <w:szCs w:val="24"/>
        </w:rPr>
      </w:pPr>
    </w:p>
    <w:p w:rsidR="00DD0A1E" w:rsidRDefault="00DD0A1E" w:rsidP="009221DD">
      <w:pPr>
        <w:pStyle w:val="Bezodstpw"/>
        <w:rPr>
          <w:szCs w:val="24"/>
        </w:rPr>
      </w:pPr>
    </w:p>
    <w:p w:rsidR="00DD0A1E" w:rsidRDefault="00DD0A1E" w:rsidP="009221DD">
      <w:pPr>
        <w:pStyle w:val="Bezodstpw"/>
        <w:rPr>
          <w:szCs w:val="24"/>
        </w:rPr>
      </w:pPr>
    </w:p>
    <w:p w:rsidR="00DD0A1E" w:rsidRDefault="00DD0A1E" w:rsidP="009221DD">
      <w:pPr>
        <w:pStyle w:val="Bezodstpw"/>
        <w:rPr>
          <w:szCs w:val="24"/>
        </w:rPr>
      </w:pPr>
    </w:p>
    <w:p w:rsidR="00DD0A1E" w:rsidRDefault="00DD0A1E" w:rsidP="009221DD">
      <w:pPr>
        <w:pStyle w:val="Bezodstpw"/>
        <w:rPr>
          <w:szCs w:val="24"/>
        </w:rPr>
      </w:pPr>
    </w:p>
    <w:p w:rsidR="00DD0A1E" w:rsidRDefault="00DD0A1E" w:rsidP="009221DD">
      <w:pPr>
        <w:pStyle w:val="Bezodstpw"/>
        <w:rPr>
          <w:szCs w:val="24"/>
        </w:rPr>
      </w:pPr>
    </w:p>
    <w:p w:rsidR="00DD0A1E" w:rsidRDefault="00DD0A1E" w:rsidP="009221DD">
      <w:pPr>
        <w:pStyle w:val="Bezodstpw"/>
        <w:rPr>
          <w:szCs w:val="24"/>
        </w:rPr>
      </w:pPr>
    </w:p>
    <w:p w:rsidR="001274E6" w:rsidRDefault="001274E6" w:rsidP="009221DD">
      <w:pPr>
        <w:pStyle w:val="Bezodstpw"/>
        <w:rPr>
          <w:szCs w:val="24"/>
        </w:rPr>
      </w:pPr>
    </w:p>
    <w:p w:rsidR="00B82DBD" w:rsidRDefault="00914AA1" w:rsidP="00914AA1">
      <w:pPr>
        <w:pStyle w:val="Bezodstpw"/>
        <w:rPr>
          <w:szCs w:val="24"/>
        </w:rPr>
      </w:pPr>
      <w:r>
        <w:rPr>
          <w:szCs w:val="24"/>
        </w:rPr>
        <w:t xml:space="preserve">                           4.2 </w:t>
      </w:r>
      <w:r w:rsidR="000562B5">
        <w:rPr>
          <w:szCs w:val="24"/>
        </w:rPr>
        <w:t>PRZYJĘTE ROZWIĄZANIA</w:t>
      </w:r>
    </w:p>
    <w:p w:rsidR="00B82DBD" w:rsidRPr="00CF23D7" w:rsidRDefault="00B82DBD" w:rsidP="00CF23D7">
      <w:pPr>
        <w:pStyle w:val="Bezodstpw"/>
      </w:pPr>
      <w:r w:rsidRPr="00CF23D7">
        <w:t>Główną konstrukcję budowli stanowi murowana konstrukcja  ścian wzmocnionych układem słupów, wieńców i podciągów.</w:t>
      </w:r>
    </w:p>
    <w:p w:rsidR="00B82DBD" w:rsidRPr="00CF23D7" w:rsidRDefault="00B82DBD" w:rsidP="00CF23D7">
      <w:pPr>
        <w:pStyle w:val="Bezodstpw"/>
      </w:pPr>
      <w:r w:rsidRPr="00CF23D7">
        <w:t>W obliczeniach konstrukcji przyjęto następujące charakterystyczne wartości obciążeń zmiennych wg PN-82/B-02003:</w:t>
      </w:r>
    </w:p>
    <w:p w:rsidR="00410C1C" w:rsidRDefault="00B82DBD" w:rsidP="00CF23D7">
      <w:pPr>
        <w:pStyle w:val="Bezodstpw"/>
      </w:pPr>
      <w:r w:rsidRPr="00CF23D7">
        <w:t xml:space="preserve">Budynek znajduje się w drugiej </w:t>
      </w:r>
      <w:r w:rsidR="001B6AE4">
        <w:t>strefie</w:t>
      </w:r>
      <w:r w:rsidR="00410C1C">
        <w:t xml:space="preserve"> </w:t>
      </w:r>
      <w:r w:rsidRPr="00CF23D7">
        <w:t>obciążenia wiatrem</w:t>
      </w:r>
      <w:r w:rsidR="00410C1C">
        <w:t>.</w:t>
      </w:r>
      <w:r w:rsidRPr="00CF23D7">
        <w:t xml:space="preserve"> </w:t>
      </w:r>
    </w:p>
    <w:p w:rsidR="00B82DBD" w:rsidRPr="00CF23D7" w:rsidRDefault="00B82DBD" w:rsidP="00CF23D7">
      <w:pPr>
        <w:pStyle w:val="Bezodstpw"/>
      </w:pPr>
      <w:r w:rsidRPr="00CF23D7">
        <w:t xml:space="preserve">Została one wyznaczone według normy PN-77/B-02011 </w:t>
      </w:r>
    </w:p>
    <w:p w:rsidR="00410C1C" w:rsidRDefault="00B82DBD" w:rsidP="00CF23D7">
      <w:pPr>
        <w:pStyle w:val="Bezodstpw"/>
      </w:pPr>
      <w:r w:rsidRPr="00CF23D7">
        <w:t xml:space="preserve">Budynek znajduje się w  drugiej strefie obciążenia śniegiem. </w:t>
      </w:r>
    </w:p>
    <w:p w:rsidR="00B82DBD" w:rsidRPr="00CF23D7" w:rsidRDefault="00B82DBD" w:rsidP="00CF23D7">
      <w:pPr>
        <w:pStyle w:val="Bezodstpw"/>
      </w:pPr>
      <w:r w:rsidRPr="00CF23D7">
        <w:t>Została one wyznaczone według normy PN - EN 1991-1-3</w:t>
      </w:r>
    </w:p>
    <w:p w:rsidR="00B82DBD" w:rsidRPr="00CF23D7" w:rsidRDefault="00B82DBD" w:rsidP="00CF23D7">
      <w:pPr>
        <w:pStyle w:val="Bezodstpw"/>
      </w:pPr>
    </w:p>
    <w:p w:rsidR="00B82DBD" w:rsidRPr="00CF23D7" w:rsidRDefault="00B82DBD" w:rsidP="00CF23D7">
      <w:pPr>
        <w:pStyle w:val="Bezodstpw"/>
      </w:pPr>
      <w:r w:rsidRPr="00CF23D7">
        <w:t xml:space="preserve"> Obliczenia konstrukcji wykonano dla kombinacji powyższych obciążeń. </w:t>
      </w:r>
    </w:p>
    <w:p w:rsidR="00B82DBD" w:rsidRPr="00CF23D7" w:rsidRDefault="00B82DBD" w:rsidP="00CF23D7">
      <w:pPr>
        <w:pStyle w:val="Bezodstpw"/>
      </w:pPr>
      <w:r w:rsidRPr="00CF23D7">
        <w:t xml:space="preserve"> Dokonano sprawdzenia stanu granicznego nośności i użytkowania:</w:t>
      </w:r>
    </w:p>
    <w:p w:rsidR="00B82DBD" w:rsidRPr="00CF23D7" w:rsidRDefault="00B82DBD" w:rsidP="00CF23D7">
      <w:pPr>
        <w:pStyle w:val="Bezodstpw"/>
      </w:pPr>
      <w:r w:rsidRPr="00CF23D7">
        <w:t xml:space="preserve">- konstrukcji więźby dachowej </w:t>
      </w:r>
    </w:p>
    <w:p w:rsidR="00B82DBD" w:rsidRPr="00CF23D7" w:rsidRDefault="00B82DBD" w:rsidP="00CF23D7">
      <w:pPr>
        <w:pStyle w:val="Bezodstpw"/>
      </w:pPr>
      <w:r w:rsidRPr="00CF23D7">
        <w:t>- konstrukcji ścian nośnych- ramy żelbetowe (słupy, rygle. podciągi),</w:t>
      </w:r>
    </w:p>
    <w:p w:rsidR="00B82DBD" w:rsidRPr="00CF23D7" w:rsidRDefault="00B82DBD" w:rsidP="00CF23D7">
      <w:pPr>
        <w:pStyle w:val="Bezodstpw"/>
      </w:pPr>
      <w:r w:rsidRPr="00CF23D7">
        <w:t>- płyty fundamentowej.</w:t>
      </w:r>
    </w:p>
    <w:p w:rsidR="00B82DBD" w:rsidRPr="00CF23D7" w:rsidRDefault="00B82DBD" w:rsidP="00CF23D7">
      <w:pPr>
        <w:pStyle w:val="Bezodstpw"/>
      </w:pPr>
      <w:r w:rsidRPr="00CF23D7">
        <w:t xml:space="preserve">- żelbetowych stropów między kondygnacyjnych </w:t>
      </w:r>
    </w:p>
    <w:p w:rsidR="00B82DBD" w:rsidRPr="00CF23D7" w:rsidRDefault="00B82DBD" w:rsidP="00CF23D7">
      <w:pPr>
        <w:pStyle w:val="Bezodstpw"/>
      </w:pPr>
    </w:p>
    <w:p w:rsidR="00B82DBD" w:rsidRPr="00CF23D7" w:rsidRDefault="00B82DBD" w:rsidP="00CF23D7">
      <w:pPr>
        <w:pStyle w:val="Bezodstpw"/>
      </w:pPr>
      <w:r w:rsidRPr="00CF23D7">
        <w:t>Wytężenia elementów nośności, ugięcia i przemieszczenia nie przekraczają dopuszczalnych. Konstrukcja drewniana i żelbetowa spełnia warunki stanu granicznego nośności i użytkowania. Obliczenia płyty fundamentowej wykonano w oparciu o maksymalne obciążenie osiowe pionowe, obciążenie poziome oraz moment statyczny.</w:t>
      </w:r>
    </w:p>
    <w:p w:rsidR="00B82DBD" w:rsidRPr="00CF23D7" w:rsidRDefault="00B82DBD" w:rsidP="00CF23D7">
      <w:pPr>
        <w:pStyle w:val="Bezodstpw"/>
      </w:pPr>
      <w:r w:rsidRPr="00CF23D7">
        <w:t>Płytę  sprawdzono pod względem sprawdzenia stanu granicznego nośności, sprawdzenie nośności ze względu na docisk podstaw słupów do powierzchni płyty, sprawdzenia stateczności fundamentu ze względu na obrót i przesuw poziomy, oraz obliczono osiadanie płyty fundamentowej.</w:t>
      </w:r>
    </w:p>
    <w:p w:rsidR="00B82DBD" w:rsidRPr="00CF23D7" w:rsidRDefault="00B82DBD" w:rsidP="00CF23D7">
      <w:pPr>
        <w:pStyle w:val="Bezodstpw"/>
      </w:pPr>
    </w:p>
    <w:p w:rsidR="00B82DBD" w:rsidRPr="00CF23D7" w:rsidRDefault="00B82DBD" w:rsidP="00CF23D7">
      <w:pPr>
        <w:pStyle w:val="Bezodstpw"/>
      </w:pPr>
      <w:r w:rsidRPr="00CF23D7">
        <w:t>Podstawowe wyniki obliczeń konstrukcji przedstawiono w części rysunkowej konstrukcyjnej projektu oryginalnego oraz projektu wykonawczego, a szczegółowe obliczenia zachowano w archiwum jednostki projektowania.</w:t>
      </w:r>
    </w:p>
    <w:p w:rsidR="001274E6" w:rsidRDefault="001274E6" w:rsidP="001274E6">
      <w:pPr>
        <w:pStyle w:val="Bezodstpw"/>
        <w:ind w:left="1080"/>
        <w:rPr>
          <w:szCs w:val="24"/>
        </w:rPr>
      </w:pPr>
    </w:p>
    <w:p w:rsidR="001274E6" w:rsidRDefault="001274E6" w:rsidP="001274E6">
      <w:pPr>
        <w:pStyle w:val="Bezodstpw"/>
        <w:ind w:left="1080"/>
        <w:rPr>
          <w:szCs w:val="24"/>
        </w:rPr>
      </w:pPr>
    </w:p>
    <w:p w:rsidR="00CF23D7" w:rsidRDefault="000562B5" w:rsidP="00CF23D7">
      <w:pPr>
        <w:pStyle w:val="Bezodstpw"/>
        <w:numPr>
          <w:ilvl w:val="2"/>
          <w:numId w:val="3"/>
        </w:numPr>
        <w:rPr>
          <w:szCs w:val="24"/>
        </w:rPr>
      </w:pPr>
      <w:r>
        <w:rPr>
          <w:szCs w:val="24"/>
        </w:rPr>
        <w:t>POSADOWIENIE</w:t>
      </w:r>
    </w:p>
    <w:p w:rsidR="00CF23D7" w:rsidRDefault="00CF23D7" w:rsidP="00CF23D7">
      <w:pPr>
        <w:pStyle w:val="Bezodstpw"/>
      </w:pPr>
      <w:r>
        <w:t>Zaprojektowano płyty fundamentowe o zmiennych grubościach – grubość podstawowa płyty wynosi 20cm, a lokalnie pod słupami i ścianami o znacznych obciążeniach grubość ta jest zwiększona do 65cm. Podszybia szybu dźwigu osobowego stanowią obniżenia płyty fundamentowej i są z</w:t>
      </w:r>
      <w:r w:rsidR="00410C1C">
        <w:t xml:space="preserve"> </w:t>
      </w:r>
      <w:r>
        <w:t>nią połączone w sposób sztywny.</w:t>
      </w:r>
    </w:p>
    <w:p w:rsidR="00CF23D7" w:rsidRDefault="00CF23D7" w:rsidP="00CF23D7">
      <w:pPr>
        <w:pStyle w:val="Bezodstpw"/>
      </w:pPr>
      <w:r>
        <w:t>Płytę fundamentową wykonać z betonu C 30/35 zbrojonego stalą gatunku A-III, na warstwie piasku stabilizowanego o grubości 15 cm i warstwie żwiru o grubości 30 cm</w:t>
      </w:r>
    </w:p>
    <w:p w:rsidR="00CF23D7" w:rsidRPr="00CF23D7" w:rsidRDefault="00CF23D7" w:rsidP="00CF23D7">
      <w:pPr>
        <w:pStyle w:val="Bezodstpw"/>
      </w:pPr>
      <w:r>
        <w:t xml:space="preserve">Przed przystąpieniem do realizacji płyty fundamentowej należy wykonać rozprowadzenie instalacji pod posadzkowych kanalizacyjnych i innych – wg odpowiednich projektów branżowych. </w:t>
      </w:r>
    </w:p>
    <w:p w:rsidR="000562B5" w:rsidRDefault="000562B5" w:rsidP="00CF23D7">
      <w:pPr>
        <w:pStyle w:val="Bezodstpw"/>
        <w:rPr>
          <w:szCs w:val="24"/>
        </w:rPr>
      </w:pPr>
    </w:p>
    <w:p w:rsidR="000562B5" w:rsidRDefault="000562B5" w:rsidP="000562B5">
      <w:pPr>
        <w:pStyle w:val="Bezodstpw"/>
        <w:numPr>
          <w:ilvl w:val="2"/>
          <w:numId w:val="3"/>
        </w:numPr>
        <w:rPr>
          <w:szCs w:val="24"/>
        </w:rPr>
      </w:pPr>
      <w:r>
        <w:rPr>
          <w:szCs w:val="24"/>
        </w:rPr>
        <w:t>ŚCIANY PODPIWNICZENIA</w:t>
      </w:r>
    </w:p>
    <w:p w:rsidR="00CF23D7" w:rsidRPr="00CF23D7" w:rsidRDefault="00CF23D7" w:rsidP="007C10FE">
      <w:pPr>
        <w:pStyle w:val="Bezodstpw"/>
      </w:pPr>
      <w:r>
        <w:t>Ściany zewnętrzne podpiwniczenia zaprojektowano z bloczków z betonu porowatego klasy 700, na zaprawie cementowo- wapiennej</w:t>
      </w:r>
      <w:r w:rsidR="007C10FE">
        <w:t xml:space="preserve"> , grubość ściany 30 cm. W częściach ścian narażonych na bezpośrednie parcie gruntu zastosowano bednarki 2x (20x4 mm) w warstwie </w:t>
      </w:r>
      <w:r w:rsidR="007C10FE">
        <w:lastRenderedPageBreak/>
        <w:t>spoiny między  trzpieniami żelbetowymi. Ściany ocieplono płytami z wełny mineralnej hydrofobizowanej, wełna mineralna o gęstości powyżej 110 kg/m3.</w:t>
      </w:r>
    </w:p>
    <w:p w:rsidR="001274E6" w:rsidRPr="007C10FE" w:rsidRDefault="001274E6" w:rsidP="007C10FE">
      <w:pPr>
        <w:pStyle w:val="Bezodstpw"/>
      </w:pPr>
    </w:p>
    <w:p w:rsidR="007C10FE" w:rsidRDefault="007C10FE" w:rsidP="007C10FE">
      <w:pPr>
        <w:pStyle w:val="Bezodstpw"/>
      </w:pPr>
      <w:bookmarkStart w:id="5" w:name="_Hlk1656548"/>
      <w:r w:rsidRPr="007C10FE">
        <w:t>Ściany wewnętrzne konstrukcyjne wykonano</w:t>
      </w:r>
      <w:r>
        <w:t xml:space="preserve"> z </w:t>
      </w:r>
      <w:proofErr w:type="spellStart"/>
      <w:r>
        <w:t>porobetonu</w:t>
      </w:r>
      <w:proofErr w:type="spellEnd"/>
      <w:r>
        <w:t xml:space="preserve"> , bloczki </w:t>
      </w:r>
      <w:proofErr w:type="spellStart"/>
      <w:r>
        <w:t>kl</w:t>
      </w:r>
      <w:proofErr w:type="spellEnd"/>
      <w:r>
        <w:t xml:space="preserve"> 600 o grubości 24 cm, na zaprawie cementowo- wapiennej.</w:t>
      </w:r>
    </w:p>
    <w:p w:rsidR="007C10FE" w:rsidRDefault="007C10FE" w:rsidP="007C10FE">
      <w:pPr>
        <w:pStyle w:val="Bezodstpw"/>
      </w:pPr>
    </w:p>
    <w:p w:rsidR="007C10FE" w:rsidRDefault="007C10FE" w:rsidP="007C10FE">
      <w:pPr>
        <w:pStyle w:val="Bezodstpw"/>
      </w:pPr>
      <w:r>
        <w:t>Ściany wewnętrzne działowe zaprojektowano z bloczków porobetonu kl. 500 o grubości 10 cm na zaprawie cementowo wapiennej.</w:t>
      </w:r>
    </w:p>
    <w:bookmarkEnd w:id="5"/>
    <w:p w:rsidR="007C10FE" w:rsidRDefault="007C10FE" w:rsidP="007C10FE">
      <w:pPr>
        <w:pStyle w:val="Bezodstpw"/>
      </w:pPr>
    </w:p>
    <w:p w:rsidR="000562B5" w:rsidRDefault="000562B5" w:rsidP="000562B5">
      <w:pPr>
        <w:pStyle w:val="Bezodstpw"/>
        <w:numPr>
          <w:ilvl w:val="2"/>
          <w:numId w:val="3"/>
        </w:numPr>
        <w:rPr>
          <w:szCs w:val="24"/>
        </w:rPr>
      </w:pPr>
      <w:r>
        <w:rPr>
          <w:szCs w:val="24"/>
        </w:rPr>
        <w:t>STROP KONDYGNACJI PODPIWNICZENIA</w:t>
      </w:r>
    </w:p>
    <w:p w:rsidR="001274E6" w:rsidRPr="004D7333" w:rsidRDefault="004D7333" w:rsidP="0046767C">
      <w:pPr>
        <w:pStyle w:val="Bezodstpw"/>
      </w:pPr>
      <w:r>
        <w:t>Strop zaprojektowano jako monolityczny żelbetowy, grubość płyty betonowej 22 cm, zbrojonej według dokumentacji rysunkowej.</w:t>
      </w:r>
    </w:p>
    <w:p w:rsidR="001274E6" w:rsidRDefault="001274E6" w:rsidP="001274E6">
      <w:pPr>
        <w:pStyle w:val="Bezodstpw"/>
        <w:ind w:left="2160"/>
        <w:rPr>
          <w:szCs w:val="24"/>
        </w:rPr>
      </w:pPr>
    </w:p>
    <w:p w:rsidR="000562B5" w:rsidRDefault="000562B5" w:rsidP="000562B5">
      <w:pPr>
        <w:pStyle w:val="Bezodstpw"/>
        <w:numPr>
          <w:ilvl w:val="2"/>
          <w:numId w:val="3"/>
        </w:numPr>
        <w:rPr>
          <w:szCs w:val="24"/>
        </w:rPr>
      </w:pPr>
      <w:r>
        <w:rPr>
          <w:szCs w:val="24"/>
        </w:rPr>
        <w:t>ŚCIANY ZEWNĘTRZNE KONDYGNACJI NADZIEMNYCH</w:t>
      </w:r>
    </w:p>
    <w:p w:rsidR="001274E6" w:rsidRPr="0046767C" w:rsidRDefault="007C10FE" w:rsidP="0046767C">
      <w:pPr>
        <w:pStyle w:val="Bezodstpw"/>
      </w:pPr>
      <w:r w:rsidRPr="0046767C">
        <w:t xml:space="preserve">Ściany zewnętrzne kondygnacji nadziemnych zaprojektowano z bloczków </w:t>
      </w:r>
      <w:proofErr w:type="spellStart"/>
      <w:r w:rsidRPr="0046767C">
        <w:t>porobetonu</w:t>
      </w:r>
      <w:proofErr w:type="spellEnd"/>
      <w:r w:rsidRPr="0046767C">
        <w:t xml:space="preserve"> kl. 300 o grubości 40 cm, łączone zaprawą klejową.</w:t>
      </w:r>
    </w:p>
    <w:p w:rsidR="00914AA1" w:rsidRPr="0046767C" w:rsidRDefault="00914AA1" w:rsidP="0046767C">
      <w:pPr>
        <w:pStyle w:val="Bezodstpw"/>
      </w:pPr>
    </w:p>
    <w:p w:rsidR="00914AA1" w:rsidRPr="0046767C" w:rsidRDefault="00914AA1" w:rsidP="0046767C">
      <w:pPr>
        <w:pStyle w:val="Bezodstpw"/>
      </w:pPr>
      <w:r w:rsidRPr="0046767C">
        <w:t xml:space="preserve">Ściany wewnętrzne konstrukcyjne wykonano z </w:t>
      </w:r>
      <w:proofErr w:type="spellStart"/>
      <w:r w:rsidRPr="0046767C">
        <w:t>porobetonu</w:t>
      </w:r>
      <w:proofErr w:type="spellEnd"/>
      <w:r w:rsidRPr="0046767C">
        <w:t xml:space="preserve"> , bloczki </w:t>
      </w:r>
      <w:proofErr w:type="spellStart"/>
      <w:r w:rsidRPr="0046767C">
        <w:t>kl</w:t>
      </w:r>
      <w:proofErr w:type="spellEnd"/>
      <w:r w:rsidRPr="0046767C">
        <w:t xml:space="preserve"> 600 o grubości 24 cm, na zaprawie cementowo- wapiennej.</w:t>
      </w:r>
    </w:p>
    <w:p w:rsidR="00914AA1" w:rsidRPr="0046767C" w:rsidRDefault="00914AA1" w:rsidP="0046767C">
      <w:pPr>
        <w:pStyle w:val="Bezodstpw"/>
      </w:pPr>
    </w:p>
    <w:p w:rsidR="00914AA1" w:rsidRPr="0046767C" w:rsidRDefault="00914AA1" w:rsidP="0046767C">
      <w:pPr>
        <w:pStyle w:val="Bezodstpw"/>
      </w:pPr>
      <w:r w:rsidRPr="0046767C">
        <w:t xml:space="preserve">Ściany wewnętrzne działowe zaprojektowano z bloczków </w:t>
      </w:r>
      <w:proofErr w:type="spellStart"/>
      <w:r w:rsidRPr="0046767C">
        <w:t>porobetonu</w:t>
      </w:r>
      <w:proofErr w:type="spellEnd"/>
      <w:r w:rsidRPr="0046767C">
        <w:t xml:space="preserve"> kl. 500 o grubości 10 cm na zaprawie cementowo wapiennej.</w:t>
      </w:r>
    </w:p>
    <w:p w:rsidR="001274E6" w:rsidRPr="0046767C" w:rsidRDefault="001274E6" w:rsidP="0046767C">
      <w:pPr>
        <w:pStyle w:val="Bezodstpw"/>
      </w:pPr>
    </w:p>
    <w:p w:rsidR="000562B5" w:rsidRDefault="000562B5" w:rsidP="000562B5">
      <w:pPr>
        <w:pStyle w:val="Bezodstpw"/>
        <w:numPr>
          <w:ilvl w:val="2"/>
          <w:numId w:val="3"/>
        </w:numPr>
        <w:rPr>
          <w:szCs w:val="24"/>
        </w:rPr>
      </w:pPr>
      <w:r>
        <w:rPr>
          <w:szCs w:val="24"/>
        </w:rPr>
        <w:t>STROP KONDYGNACJI PARTERU</w:t>
      </w:r>
    </w:p>
    <w:p w:rsidR="001274E6" w:rsidRDefault="00413E04" w:rsidP="0046767C">
      <w:pPr>
        <w:pStyle w:val="Bezodstpw"/>
      </w:pPr>
      <w:r>
        <w:t xml:space="preserve">Konstrukcja stropu parteru z belek dwuteowych drewnianych </w:t>
      </w:r>
      <w:bookmarkStart w:id="6" w:name="_Hlk1667640"/>
      <w:r>
        <w:t>o szerokości pasa górnego i dolnego 72 mm, wysokość belek 400 mm</w:t>
      </w:r>
      <w:bookmarkEnd w:id="6"/>
      <w:r>
        <w:t xml:space="preserve">. Belki oparte o mocowane w wieńcach elementy konstrukcyjne z drewna KVH o przekroju 12x24 cm . </w:t>
      </w:r>
      <w:r w:rsidRPr="00413E04">
        <w:t xml:space="preserve">Zakotwienie belek w wieńcach za pośrednictwem kotew chemicznych d= 16 co 80-120 cm. </w:t>
      </w:r>
      <w:r w:rsidR="004D7333">
        <w:t>w</w:t>
      </w:r>
      <w:r w:rsidRPr="00413E04">
        <w:t>edług rysunków konstrukcyjnych</w:t>
      </w:r>
      <w:r w:rsidR="004D7333">
        <w:t>.</w:t>
      </w:r>
    </w:p>
    <w:p w:rsidR="004D7333" w:rsidRPr="00413E04" w:rsidRDefault="004D7333" w:rsidP="0046767C">
      <w:pPr>
        <w:pStyle w:val="Bezodstpw"/>
      </w:pPr>
      <w:r>
        <w:t>Element stropu w części nadwieszonej budynku zaprojektowano jako żelbetową płytę o grubości 26 cm, wzmocnioną dwuteownikami stalowymi IPE 160, płyta zbrojona podłużnie prętami d+20 mm rozmieszczonymi co 12 cm.</w:t>
      </w:r>
    </w:p>
    <w:p w:rsidR="001274E6" w:rsidRDefault="001274E6" w:rsidP="001274E6">
      <w:pPr>
        <w:pStyle w:val="Bezodstpw"/>
        <w:ind w:left="2160"/>
        <w:rPr>
          <w:szCs w:val="24"/>
        </w:rPr>
      </w:pPr>
    </w:p>
    <w:p w:rsidR="00413E04" w:rsidRDefault="000562B5" w:rsidP="00413E04">
      <w:pPr>
        <w:pStyle w:val="Bezodstpw"/>
        <w:numPr>
          <w:ilvl w:val="2"/>
          <w:numId w:val="3"/>
        </w:numPr>
        <w:rPr>
          <w:szCs w:val="24"/>
        </w:rPr>
      </w:pPr>
      <w:r>
        <w:rPr>
          <w:szCs w:val="24"/>
        </w:rPr>
        <w:t>STROPODACH</w:t>
      </w:r>
    </w:p>
    <w:p w:rsidR="00413E04" w:rsidRPr="0046767C" w:rsidRDefault="00413E04" w:rsidP="0046767C">
      <w:pPr>
        <w:pStyle w:val="Bezodstpw"/>
      </w:pPr>
      <w:r w:rsidRPr="0046767C">
        <w:t>Konstrukcja drewniana stropodachu budynku ciesielska z belek dwuteowych drewnianych typu I-</w:t>
      </w:r>
      <w:proofErr w:type="spellStart"/>
      <w:r w:rsidRPr="0046767C">
        <w:t>beam</w:t>
      </w:r>
      <w:proofErr w:type="spellEnd"/>
      <w:r w:rsidRPr="0046767C">
        <w:t xml:space="preserve"> o szerokości pasa górnego i dolnego 72 mm, wysokość belek 400 mm, opartych o belki mocowane do elementów żelbetowych. </w:t>
      </w:r>
      <w:bookmarkStart w:id="7" w:name="_Hlk1667623"/>
      <w:r w:rsidRPr="0046767C">
        <w:t>Zakotwienie belek w wieńcach za pośrednictwem kotew chemicznych d= 16 co 80-120 cm. Według rysunków konstrukcyjnych</w:t>
      </w:r>
    </w:p>
    <w:bookmarkEnd w:id="7"/>
    <w:p w:rsidR="001274E6" w:rsidRPr="0046767C" w:rsidRDefault="001274E6" w:rsidP="0046767C">
      <w:pPr>
        <w:pStyle w:val="Bezodstpw"/>
      </w:pPr>
    </w:p>
    <w:p w:rsidR="001274E6" w:rsidRDefault="001274E6" w:rsidP="001274E6">
      <w:pPr>
        <w:pStyle w:val="Bezodstpw"/>
        <w:ind w:left="2160"/>
        <w:rPr>
          <w:szCs w:val="24"/>
        </w:rPr>
      </w:pPr>
    </w:p>
    <w:p w:rsidR="000562B5" w:rsidRDefault="000562B5" w:rsidP="000562B5">
      <w:pPr>
        <w:pStyle w:val="Bezodstpw"/>
        <w:numPr>
          <w:ilvl w:val="2"/>
          <w:numId w:val="3"/>
        </w:numPr>
        <w:rPr>
          <w:szCs w:val="24"/>
        </w:rPr>
      </w:pPr>
      <w:r>
        <w:rPr>
          <w:szCs w:val="24"/>
        </w:rPr>
        <w:t>STO</w:t>
      </w:r>
      <w:r w:rsidR="001274E6">
        <w:rPr>
          <w:szCs w:val="24"/>
        </w:rPr>
        <w:t>L</w:t>
      </w:r>
      <w:r>
        <w:rPr>
          <w:szCs w:val="24"/>
        </w:rPr>
        <w:t>ARKA OKIENNA I DRZWIOWA</w:t>
      </w:r>
    </w:p>
    <w:p w:rsidR="001274E6" w:rsidRPr="00413E04" w:rsidRDefault="00413E04" w:rsidP="0046767C">
      <w:pPr>
        <w:pStyle w:val="Bezodstpw"/>
      </w:pPr>
      <w:r>
        <w:t>Stolarka okienna i drzwiowa według zestawienia stolarki. Stolarka okienna spełniająca wymagania stawiane przez WT , szyby potrójnie szklone, przestrzenie miedzy wypełnione gazem obojętnym.</w:t>
      </w:r>
    </w:p>
    <w:p w:rsidR="001274E6" w:rsidRDefault="001274E6" w:rsidP="001274E6">
      <w:pPr>
        <w:pStyle w:val="Bezodstpw"/>
        <w:ind w:left="2160"/>
        <w:rPr>
          <w:szCs w:val="24"/>
        </w:rPr>
      </w:pPr>
    </w:p>
    <w:p w:rsidR="0046767C" w:rsidRDefault="0046767C" w:rsidP="001274E6">
      <w:pPr>
        <w:pStyle w:val="Bezodstpw"/>
        <w:ind w:left="2160"/>
        <w:rPr>
          <w:szCs w:val="24"/>
        </w:rPr>
      </w:pPr>
    </w:p>
    <w:p w:rsidR="00DD0A1E" w:rsidRDefault="00DD0A1E" w:rsidP="001274E6">
      <w:pPr>
        <w:pStyle w:val="Bezodstpw"/>
        <w:ind w:left="2160"/>
        <w:rPr>
          <w:szCs w:val="24"/>
        </w:rPr>
      </w:pPr>
    </w:p>
    <w:p w:rsidR="0046767C" w:rsidRDefault="0046767C" w:rsidP="001274E6">
      <w:pPr>
        <w:pStyle w:val="Bezodstpw"/>
        <w:ind w:left="2160"/>
        <w:rPr>
          <w:szCs w:val="24"/>
        </w:rPr>
      </w:pPr>
    </w:p>
    <w:p w:rsidR="000562B5" w:rsidRDefault="000562B5" w:rsidP="000562B5">
      <w:pPr>
        <w:pStyle w:val="Bezodstpw"/>
        <w:numPr>
          <w:ilvl w:val="2"/>
          <w:numId w:val="3"/>
        </w:numPr>
        <w:rPr>
          <w:szCs w:val="24"/>
        </w:rPr>
      </w:pPr>
      <w:r>
        <w:rPr>
          <w:szCs w:val="24"/>
        </w:rPr>
        <w:lastRenderedPageBreak/>
        <w:t>WYKOŃCZENIE BUDYNKU</w:t>
      </w:r>
    </w:p>
    <w:p w:rsidR="00C11F61" w:rsidRPr="0046767C" w:rsidRDefault="00413E04" w:rsidP="0046767C">
      <w:pPr>
        <w:pStyle w:val="Bezodstpw"/>
      </w:pPr>
      <w:r w:rsidRPr="0046767C">
        <w:t>Budynek wykończony</w:t>
      </w:r>
      <w:r w:rsidR="004D7333" w:rsidRPr="0046767C">
        <w:t xml:space="preserve"> tynkami o kolorystyce części nadwieszonej i cokołu ciemnoszarej, oraz pozostałej części budynku utrzymanej w zgaszonych bielach. Kolorystyka stolarki okiennej i drzwiowej utrzymana w szarościach. Dopuszcza się każdą inna  kolorystykę uzgodnioną z projektantem i inwestorem obiektu.</w:t>
      </w:r>
    </w:p>
    <w:p w:rsidR="00D60A63" w:rsidRDefault="00D60A63" w:rsidP="00413E04">
      <w:pPr>
        <w:pStyle w:val="Bezodstpw"/>
        <w:rPr>
          <w:szCs w:val="24"/>
        </w:rPr>
      </w:pPr>
    </w:p>
    <w:p w:rsidR="00C11F61" w:rsidRDefault="00C11F61" w:rsidP="000562B5">
      <w:pPr>
        <w:pStyle w:val="Bezodstpw"/>
        <w:numPr>
          <w:ilvl w:val="2"/>
          <w:numId w:val="3"/>
        </w:numPr>
        <w:rPr>
          <w:szCs w:val="24"/>
        </w:rPr>
      </w:pPr>
      <w:r>
        <w:rPr>
          <w:szCs w:val="24"/>
        </w:rPr>
        <w:t>ZMIANY BRANŻOWE</w:t>
      </w:r>
    </w:p>
    <w:p w:rsidR="00C11F61" w:rsidRPr="00156528" w:rsidRDefault="00C11F61" w:rsidP="0046767C">
      <w:pPr>
        <w:pStyle w:val="Bezodstpw"/>
      </w:pPr>
      <w:r>
        <w:t>4.2.9.1 Zmiany w projektowanej</w:t>
      </w:r>
      <w:r w:rsidRPr="00156528">
        <w:t xml:space="preserve"> charakterysty</w:t>
      </w:r>
      <w:r>
        <w:t xml:space="preserve">ce </w:t>
      </w:r>
      <w:r w:rsidRPr="00156528">
        <w:t>energetyczn</w:t>
      </w:r>
      <w:r>
        <w:t>ej</w:t>
      </w:r>
    </w:p>
    <w:p w:rsidR="00C11F61" w:rsidRDefault="00C11F61" w:rsidP="0046767C">
      <w:pPr>
        <w:pStyle w:val="Bezodstpw"/>
      </w:pPr>
      <w:r>
        <w:t xml:space="preserve">Nie ulega zmianie charakterystyka energetyczna budynku. Dane wyjściowe do opracowanej w projekcie oryginalnym charakterystyki energetycznej, takie jak współczynniki przenikalności cieplnej przegród zewnętrznych, ilość i rodzaj przeszkleń, oraz pozostałe założenia, nie ulegają </w:t>
      </w:r>
      <w:r w:rsidR="000A3EBE">
        <w:t>istotnym zmianom i  w  wyniku zastosowania nowych technologii uległy poprawieniu.</w:t>
      </w:r>
    </w:p>
    <w:p w:rsidR="0046767C" w:rsidRDefault="0046767C" w:rsidP="0046767C">
      <w:pPr>
        <w:pStyle w:val="Bezodstpw"/>
      </w:pPr>
    </w:p>
    <w:p w:rsidR="0046767C" w:rsidRDefault="004D7333" w:rsidP="0046767C">
      <w:pPr>
        <w:pStyle w:val="Bezodstpw"/>
      </w:pPr>
      <w:r>
        <w:t>Współczynniki dla przegród zewnętrznych wynoszą:</w:t>
      </w:r>
    </w:p>
    <w:p w:rsidR="004D7333" w:rsidRPr="0046767C" w:rsidRDefault="004D7333" w:rsidP="0046767C">
      <w:pPr>
        <w:pStyle w:val="Bezodstpw"/>
      </w:pPr>
      <w:r w:rsidRPr="0046767C">
        <w:t>-Ścian</w:t>
      </w:r>
      <w:r w:rsidR="000A3EBE" w:rsidRPr="0046767C">
        <w:t>a</w:t>
      </w:r>
      <w:r w:rsidRPr="0046767C">
        <w:t xml:space="preserve"> zewnętrzna części podpiwniczenia </w:t>
      </w:r>
      <w:r w:rsidR="000A3EBE" w:rsidRPr="0046767C">
        <w:t>U=0.21 [W/(m2·K)]</w:t>
      </w:r>
    </w:p>
    <w:p w:rsidR="000A3EBE" w:rsidRPr="0046767C" w:rsidRDefault="000A3EBE" w:rsidP="0046767C">
      <w:pPr>
        <w:pStyle w:val="Bezodstpw"/>
      </w:pPr>
      <w:r w:rsidRPr="0046767C">
        <w:t>-Ściana zewnętrzna części nadziemnej U=0.19 [W/(m2·K)]</w:t>
      </w:r>
    </w:p>
    <w:p w:rsidR="000A3EBE" w:rsidRPr="0046767C" w:rsidRDefault="000A3EBE" w:rsidP="0046767C">
      <w:pPr>
        <w:pStyle w:val="Bezodstpw"/>
      </w:pPr>
      <w:r w:rsidRPr="0046767C">
        <w:t>-Stropodach budynku U=0.18 [W/(m2·K)]</w:t>
      </w:r>
    </w:p>
    <w:p w:rsidR="000A3EBE" w:rsidRPr="0046767C" w:rsidRDefault="000A3EBE" w:rsidP="0046767C">
      <w:pPr>
        <w:pStyle w:val="Bezodstpw"/>
      </w:pPr>
      <w:r w:rsidRPr="0046767C">
        <w:t>-Posadzka na gruncie U=0.19 [W/(m2·K)]</w:t>
      </w:r>
    </w:p>
    <w:p w:rsidR="000A3EBE" w:rsidRPr="0046767C" w:rsidRDefault="000A3EBE" w:rsidP="0046767C">
      <w:pPr>
        <w:pStyle w:val="Bezodstpw"/>
      </w:pPr>
      <w:bookmarkStart w:id="8" w:name="_Hlk1680396"/>
      <w:r w:rsidRPr="0046767C">
        <w:t>-Strop między kondygnacyjny żelbetowy U=0.23 [W/(m2·K)]</w:t>
      </w:r>
    </w:p>
    <w:bookmarkEnd w:id="8"/>
    <w:p w:rsidR="000A3EBE" w:rsidRPr="0046767C" w:rsidRDefault="000A3EBE" w:rsidP="0046767C">
      <w:pPr>
        <w:pStyle w:val="Bezodstpw"/>
      </w:pPr>
      <w:r w:rsidRPr="0046767C">
        <w:t>-Strop między kondygnacyjny drewniany U=0.21 [W/(m2·K)]</w:t>
      </w:r>
    </w:p>
    <w:p w:rsidR="00BA1B3E" w:rsidRDefault="00BA1B3E" w:rsidP="00BA1B3E">
      <w:pPr>
        <w:pStyle w:val="Nagwek1"/>
        <w:rPr>
          <w:sz w:val="22"/>
          <w:szCs w:val="22"/>
        </w:rPr>
      </w:pPr>
    </w:p>
    <w:p w:rsidR="00BA1B3E" w:rsidRDefault="000A3EBE" w:rsidP="00BA1B3E">
      <w:pPr>
        <w:pStyle w:val="Nagwek1"/>
        <w:rPr>
          <w:sz w:val="22"/>
          <w:szCs w:val="22"/>
        </w:rPr>
      </w:pPr>
      <w:r w:rsidRPr="00BA1B3E">
        <w:rPr>
          <w:sz w:val="22"/>
          <w:szCs w:val="22"/>
        </w:rPr>
        <w:t>Współczynniki dla okien i powierzchni przezroczystych wynoszą:</w:t>
      </w:r>
    </w:p>
    <w:p w:rsidR="005356E5" w:rsidRPr="00BA1B3E" w:rsidRDefault="000A3EBE" w:rsidP="00BA1B3E">
      <w:pPr>
        <w:pStyle w:val="Nagwek1"/>
        <w:rPr>
          <w:sz w:val="22"/>
          <w:szCs w:val="22"/>
        </w:rPr>
      </w:pPr>
      <w:r w:rsidRPr="00BA1B3E">
        <w:rPr>
          <w:sz w:val="22"/>
          <w:szCs w:val="22"/>
        </w:rPr>
        <w:t xml:space="preserve">Okna &lt; U=0.1.1 [W/(m2·K)], zalecane </w:t>
      </w:r>
      <w:r w:rsidR="005356E5" w:rsidRPr="00BA1B3E">
        <w:rPr>
          <w:sz w:val="22"/>
          <w:szCs w:val="22"/>
        </w:rPr>
        <w:t>U=0.9 [W/(m2·K)]</w:t>
      </w:r>
    </w:p>
    <w:p w:rsidR="005356E5" w:rsidRPr="00BA1B3E" w:rsidRDefault="005356E5" w:rsidP="00BA1B3E">
      <w:pPr>
        <w:pStyle w:val="Nagwek1"/>
        <w:rPr>
          <w:sz w:val="22"/>
          <w:szCs w:val="22"/>
        </w:rPr>
      </w:pPr>
      <w:r w:rsidRPr="00BA1B3E">
        <w:rPr>
          <w:sz w:val="22"/>
          <w:szCs w:val="22"/>
        </w:rPr>
        <w:t>Pustaki szklane &lt; U=0.1.1 [W/(m2·K)], zalecane U=0.9 [W/(m2·K)]</w:t>
      </w:r>
    </w:p>
    <w:p w:rsidR="000A3EBE" w:rsidRDefault="000A3EBE" w:rsidP="00C11F61"/>
    <w:p w:rsidR="000A3EBE" w:rsidRDefault="00C11F61" w:rsidP="00C11F61">
      <w:r>
        <w:t xml:space="preserve">4.2.0.2 </w:t>
      </w:r>
      <w:r w:rsidRPr="00030184">
        <w:t xml:space="preserve"> Zmiany w instalacjach zewnętrznych i wewnętrznych</w:t>
      </w:r>
      <w:r w:rsidR="000A3EBE">
        <w:t xml:space="preserve"> </w:t>
      </w:r>
    </w:p>
    <w:p w:rsidR="00C11F61" w:rsidRDefault="00C11F61" w:rsidP="00C11F61">
      <w:pPr>
        <w:rPr>
          <w:szCs w:val="20"/>
        </w:rPr>
      </w:pPr>
      <w:r w:rsidRPr="00FB2F06">
        <w:rPr>
          <w:szCs w:val="20"/>
        </w:rPr>
        <w:t>Nie uległy zmianie instalacje zewnętrzne wodno- kanalizacyjne, deszczowa, instalacja elektryczna, są tożsame z w projektem pierwotnym. Instalacje wewnętrzne uległy drobnym modyfikacjom</w:t>
      </w:r>
      <w:r w:rsidR="005356E5">
        <w:rPr>
          <w:szCs w:val="20"/>
        </w:rPr>
        <w:t xml:space="preserve"> związanym z przesunięciami ścian działowych o wartości mniejsze niż 2%.</w:t>
      </w:r>
    </w:p>
    <w:p w:rsidR="00B523E7" w:rsidRDefault="00B523E7" w:rsidP="00C11F61">
      <w:pPr>
        <w:rPr>
          <w:sz w:val="24"/>
          <w:szCs w:val="24"/>
        </w:rPr>
      </w:pPr>
    </w:p>
    <w:p w:rsidR="00C11F61" w:rsidRPr="00C11F61" w:rsidRDefault="00C11F61" w:rsidP="00C11F61">
      <w:pPr>
        <w:pStyle w:val="Akapitzlist"/>
        <w:numPr>
          <w:ilvl w:val="2"/>
          <w:numId w:val="3"/>
        </w:numPr>
        <w:rPr>
          <w:sz w:val="24"/>
          <w:szCs w:val="24"/>
        </w:rPr>
      </w:pPr>
      <w:r w:rsidRPr="00C11F61">
        <w:rPr>
          <w:sz w:val="24"/>
          <w:szCs w:val="24"/>
        </w:rPr>
        <w:t>ZAGADNIENIA PPOŻ</w:t>
      </w:r>
    </w:p>
    <w:p w:rsidR="00161CB3" w:rsidRPr="00161CB3" w:rsidRDefault="00161CB3" w:rsidP="00161CB3">
      <w:pPr>
        <w:pStyle w:val="Bezodstpw"/>
        <w:rPr>
          <w:szCs w:val="24"/>
        </w:rPr>
      </w:pPr>
      <w:r w:rsidRPr="00161CB3">
        <w:rPr>
          <w:szCs w:val="24"/>
        </w:rPr>
        <w:t>Zabezpieczenia p.poż. konstrukcji obiektu wykonać zgodnie z wytycznymi zawartymi w</w:t>
      </w:r>
    </w:p>
    <w:p w:rsidR="00C11F61" w:rsidRDefault="00161CB3" w:rsidP="00161CB3">
      <w:pPr>
        <w:pStyle w:val="Bezodstpw"/>
        <w:rPr>
          <w:szCs w:val="24"/>
        </w:rPr>
      </w:pPr>
      <w:r w:rsidRPr="00161CB3">
        <w:rPr>
          <w:szCs w:val="24"/>
        </w:rPr>
        <w:t xml:space="preserve">projekcie </w:t>
      </w:r>
      <w:r>
        <w:rPr>
          <w:szCs w:val="24"/>
        </w:rPr>
        <w:t xml:space="preserve">oryginalnym </w:t>
      </w:r>
      <w:r w:rsidRPr="00161CB3">
        <w:rPr>
          <w:szCs w:val="24"/>
        </w:rPr>
        <w:t xml:space="preserve">oraz </w:t>
      </w:r>
      <w:r>
        <w:rPr>
          <w:szCs w:val="24"/>
        </w:rPr>
        <w:t>uzgodnieniami z rzeczoznawcą do spraw p.poż.</w:t>
      </w:r>
      <w:r w:rsidR="00B523E7">
        <w:rPr>
          <w:szCs w:val="24"/>
        </w:rPr>
        <w:t xml:space="preserve"> Wszelkie zmiany</w:t>
      </w:r>
    </w:p>
    <w:p w:rsidR="00B523E7" w:rsidRDefault="00B523E7" w:rsidP="00161CB3">
      <w:pPr>
        <w:pStyle w:val="Bezodstpw"/>
        <w:rPr>
          <w:szCs w:val="24"/>
        </w:rPr>
      </w:pPr>
      <w:r>
        <w:rPr>
          <w:szCs w:val="24"/>
        </w:rPr>
        <w:t xml:space="preserve">związane z projektowanymi rozwiązaniami zostały uzgodnione z rzeczoznawcą do spraw </w:t>
      </w:r>
      <w:proofErr w:type="spellStart"/>
      <w:r>
        <w:rPr>
          <w:szCs w:val="24"/>
        </w:rPr>
        <w:t>ppoż</w:t>
      </w:r>
      <w:proofErr w:type="spellEnd"/>
      <w:r>
        <w:rPr>
          <w:szCs w:val="24"/>
        </w:rPr>
        <w:t xml:space="preserve"> i udokumentowane  w części rysunkowej opracowania.</w:t>
      </w:r>
    </w:p>
    <w:p w:rsidR="0046767C" w:rsidRDefault="0046767C" w:rsidP="00161CB3">
      <w:pPr>
        <w:pStyle w:val="Bezodstpw"/>
        <w:rPr>
          <w:szCs w:val="24"/>
        </w:rPr>
      </w:pPr>
    </w:p>
    <w:p w:rsidR="0046767C" w:rsidRDefault="0046767C" w:rsidP="00161CB3">
      <w:pPr>
        <w:pStyle w:val="Bezodstpw"/>
        <w:rPr>
          <w:szCs w:val="24"/>
        </w:rPr>
      </w:pPr>
    </w:p>
    <w:p w:rsidR="0046767C" w:rsidRDefault="0046767C" w:rsidP="00161CB3">
      <w:pPr>
        <w:pStyle w:val="Bezodstpw"/>
        <w:rPr>
          <w:szCs w:val="24"/>
        </w:rPr>
      </w:pPr>
    </w:p>
    <w:p w:rsidR="0046767C" w:rsidRPr="0046767C" w:rsidRDefault="0046767C" w:rsidP="0046767C">
      <w:pPr>
        <w:pStyle w:val="Bezodstpw"/>
        <w:ind w:left="2160"/>
        <w:jc w:val="right"/>
        <w:rPr>
          <w:szCs w:val="24"/>
        </w:rPr>
      </w:pPr>
    </w:p>
    <w:p w:rsidR="0046767C" w:rsidRPr="0046767C" w:rsidRDefault="0046767C" w:rsidP="0046767C">
      <w:pPr>
        <w:pStyle w:val="Bezodstpw"/>
        <w:ind w:left="2160"/>
        <w:jc w:val="right"/>
        <w:rPr>
          <w:szCs w:val="24"/>
        </w:rPr>
      </w:pPr>
      <w:r w:rsidRPr="0046767C">
        <w:rPr>
          <w:szCs w:val="24"/>
        </w:rPr>
        <w:t>inż. Wojciech Lotyczewski</w:t>
      </w:r>
    </w:p>
    <w:p w:rsidR="0046767C" w:rsidRPr="0046767C" w:rsidRDefault="0046767C" w:rsidP="0046767C">
      <w:pPr>
        <w:pStyle w:val="Bezodstpw"/>
        <w:ind w:left="2160"/>
        <w:jc w:val="right"/>
        <w:rPr>
          <w:szCs w:val="24"/>
        </w:rPr>
      </w:pPr>
      <w:proofErr w:type="spellStart"/>
      <w:r w:rsidRPr="0046767C">
        <w:rPr>
          <w:szCs w:val="24"/>
        </w:rPr>
        <w:t>upr</w:t>
      </w:r>
      <w:proofErr w:type="spellEnd"/>
      <w:r w:rsidRPr="0046767C">
        <w:rPr>
          <w:szCs w:val="24"/>
        </w:rPr>
        <w:t>. budowlano- konstrukcyjne nr 164/</w:t>
      </w:r>
      <w:proofErr w:type="spellStart"/>
      <w:r w:rsidRPr="0046767C">
        <w:rPr>
          <w:szCs w:val="24"/>
        </w:rPr>
        <w:t>Sz</w:t>
      </w:r>
      <w:proofErr w:type="spellEnd"/>
      <w:r w:rsidRPr="0046767C">
        <w:rPr>
          <w:szCs w:val="24"/>
        </w:rPr>
        <w:t>/81</w:t>
      </w:r>
    </w:p>
    <w:p w:rsidR="0046767C" w:rsidRPr="0046767C" w:rsidRDefault="0046767C" w:rsidP="0046767C">
      <w:pPr>
        <w:pStyle w:val="Bezodstpw"/>
        <w:ind w:left="2160"/>
        <w:jc w:val="right"/>
        <w:rPr>
          <w:szCs w:val="24"/>
        </w:rPr>
      </w:pPr>
    </w:p>
    <w:p w:rsidR="0046767C" w:rsidRPr="0046767C" w:rsidRDefault="0046767C" w:rsidP="0046767C">
      <w:pPr>
        <w:pStyle w:val="Bezodstpw"/>
        <w:ind w:left="2160"/>
        <w:jc w:val="right"/>
        <w:rPr>
          <w:szCs w:val="24"/>
        </w:rPr>
      </w:pPr>
      <w:r w:rsidRPr="0046767C">
        <w:rPr>
          <w:szCs w:val="24"/>
        </w:rPr>
        <w:t>mgr inż. arch. Krzysztof E. Wiszniewski</w:t>
      </w:r>
    </w:p>
    <w:p w:rsidR="0046767C" w:rsidRPr="0046767C" w:rsidRDefault="0046767C" w:rsidP="0046767C">
      <w:pPr>
        <w:pStyle w:val="Bezodstpw"/>
        <w:ind w:left="2160"/>
        <w:jc w:val="right"/>
        <w:rPr>
          <w:szCs w:val="24"/>
        </w:rPr>
      </w:pPr>
      <w:proofErr w:type="spellStart"/>
      <w:r w:rsidRPr="0046767C">
        <w:rPr>
          <w:szCs w:val="24"/>
        </w:rPr>
        <w:t>upr</w:t>
      </w:r>
      <w:proofErr w:type="spellEnd"/>
      <w:r w:rsidRPr="0046767C">
        <w:rPr>
          <w:szCs w:val="24"/>
        </w:rPr>
        <w:t>. architektoniczne   nr  19/2017 KKK</w:t>
      </w:r>
    </w:p>
    <w:sectPr w:rsidR="0046767C" w:rsidRPr="0046767C" w:rsidSect="00C06CE3">
      <w:footerReference w:type="default" r:id="rId11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145D" w:rsidRDefault="0008145D" w:rsidP="0066103F">
      <w:pPr>
        <w:spacing w:after="0" w:line="240" w:lineRule="auto"/>
      </w:pPr>
      <w:r>
        <w:separator/>
      </w:r>
    </w:p>
  </w:endnote>
  <w:endnote w:type="continuationSeparator" w:id="0">
    <w:p w:rsidR="0008145D" w:rsidRDefault="0008145D" w:rsidP="00661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8"/>
        <w:szCs w:val="28"/>
      </w:rPr>
      <w:id w:val="-382952120"/>
      <w:docPartObj>
        <w:docPartGallery w:val="Page Numbers (Bottom of Page)"/>
        <w:docPartUnique/>
      </w:docPartObj>
    </w:sdtPr>
    <w:sdtEndPr/>
    <w:sdtContent>
      <w:p w:rsidR="0066103F" w:rsidRDefault="0066103F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66103F" w:rsidRDefault="0066103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145D" w:rsidRDefault="0008145D" w:rsidP="0066103F">
      <w:pPr>
        <w:spacing w:after="0" w:line="240" w:lineRule="auto"/>
      </w:pPr>
      <w:r>
        <w:separator/>
      </w:r>
    </w:p>
  </w:footnote>
  <w:footnote w:type="continuationSeparator" w:id="0">
    <w:p w:rsidR="0008145D" w:rsidRDefault="0008145D" w:rsidP="006610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D1C8A"/>
    <w:multiLevelType w:val="hybridMultilevel"/>
    <w:tmpl w:val="9BC6607E"/>
    <w:lvl w:ilvl="0" w:tplc="9F7867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D40ADE"/>
    <w:multiLevelType w:val="multilevel"/>
    <w:tmpl w:val="7E286C72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621A505F"/>
    <w:multiLevelType w:val="multilevel"/>
    <w:tmpl w:val="2DB4A9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6B6D772A"/>
    <w:multiLevelType w:val="multilevel"/>
    <w:tmpl w:val="A37A168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1DD"/>
    <w:rsid w:val="000562B5"/>
    <w:rsid w:val="00080D7B"/>
    <w:rsid w:val="0008145D"/>
    <w:rsid w:val="000A3EBE"/>
    <w:rsid w:val="001274E6"/>
    <w:rsid w:val="00161CB3"/>
    <w:rsid w:val="001B6AE4"/>
    <w:rsid w:val="00221DC2"/>
    <w:rsid w:val="002311EE"/>
    <w:rsid w:val="00401D87"/>
    <w:rsid w:val="00410C1C"/>
    <w:rsid w:val="00413E04"/>
    <w:rsid w:val="0046767C"/>
    <w:rsid w:val="004A6EDE"/>
    <w:rsid w:val="004B2766"/>
    <w:rsid w:val="004D7333"/>
    <w:rsid w:val="005356E5"/>
    <w:rsid w:val="005A2756"/>
    <w:rsid w:val="0066103F"/>
    <w:rsid w:val="00663C91"/>
    <w:rsid w:val="006B64E1"/>
    <w:rsid w:val="00772E07"/>
    <w:rsid w:val="007A36DB"/>
    <w:rsid w:val="007C10FE"/>
    <w:rsid w:val="00914AA1"/>
    <w:rsid w:val="009221DD"/>
    <w:rsid w:val="00A01D0A"/>
    <w:rsid w:val="00A43EFF"/>
    <w:rsid w:val="00AC2883"/>
    <w:rsid w:val="00B43DF0"/>
    <w:rsid w:val="00B523E7"/>
    <w:rsid w:val="00B82DBD"/>
    <w:rsid w:val="00BA1B3E"/>
    <w:rsid w:val="00BE2F7C"/>
    <w:rsid w:val="00C06CE3"/>
    <w:rsid w:val="00C11F61"/>
    <w:rsid w:val="00CF23D7"/>
    <w:rsid w:val="00D60A63"/>
    <w:rsid w:val="00D87C90"/>
    <w:rsid w:val="00DA0288"/>
    <w:rsid w:val="00DD0A1E"/>
    <w:rsid w:val="00E642ED"/>
    <w:rsid w:val="00E8551D"/>
    <w:rsid w:val="00FE5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A2823A-ADCD-4FCC-AE6B-5CBEE2C71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356E5"/>
  </w:style>
  <w:style w:type="paragraph" w:styleId="Nagwek1">
    <w:name w:val="heading 1"/>
    <w:aliases w:val="CHAPITRE,ARTICLE,opis"/>
    <w:basedOn w:val="Normalny"/>
    <w:next w:val="Normalny"/>
    <w:link w:val="Nagwek1Znak"/>
    <w:qFormat/>
    <w:rsid w:val="00C11F61"/>
    <w:pPr>
      <w:keepNext/>
      <w:keepLines/>
      <w:spacing w:after="0"/>
      <w:outlineLvl w:val="0"/>
    </w:pPr>
    <w:rPr>
      <w:rFonts w:eastAsiaTheme="majorEastAsia" w:cstheme="majorBidi"/>
      <w:color w:val="000000" w:themeColor="text1"/>
      <w:sz w:val="18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46767C"/>
    <w:pPr>
      <w:spacing w:after="0" w:line="240" w:lineRule="auto"/>
    </w:pPr>
    <w:rPr>
      <w:sz w:val="24"/>
    </w:rPr>
  </w:style>
  <w:style w:type="paragraph" w:styleId="Nagwek">
    <w:name w:val="header"/>
    <w:basedOn w:val="Normalny"/>
    <w:link w:val="NagwekZnak"/>
    <w:uiPriority w:val="99"/>
    <w:unhideWhenUsed/>
    <w:rsid w:val="00661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103F"/>
  </w:style>
  <w:style w:type="paragraph" w:styleId="Stopka">
    <w:name w:val="footer"/>
    <w:basedOn w:val="Normalny"/>
    <w:link w:val="StopkaZnak"/>
    <w:uiPriority w:val="99"/>
    <w:unhideWhenUsed/>
    <w:rsid w:val="00661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103F"/>
  </w:style>
  <w:style w:type="paragraph" w:styleId="Akapitzlist">
    <w:name w:val="List Paragraph"/>
    <w:basedOn w:val="Normalny"/>
    <w:uiPriority w:val="34"/>
    <w:qFormat/>
    <w:rsid w:val="001274E6"/>
    <w:pPr>
      <w:ind w:left="720"/>
      <w:contextualSpacing/>
    </w:pPr>
  </w:style>
  <w:style w:type="character" w:customStyle="1" w:styleId="Nagwek1Znak">
    <w:name w:val="Nagłówek 1 Znak"/>
    <w:aliases w:val="CHAPITRE Znak,ARTICLE Znak,opis Znak"/>
    <w:basedOn w:val="Domylnaczcionkaakapitu"/>
    <w:link w:val="Nagwek1"/>
    <w:rsid w:val="00C11F61"/>
    <w:rPr>
      <w:rFonts w:eastAsiaTheme="majorEastAsia" w:cstheme="majorBidi"/>
      <w:color w:val="000000" w:themeColor="text1"/>
      <w:sz w:val="18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6C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C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7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1732</Words>
  <Characters>10396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Wiszniewski</dc:creator>
  <cp:keywords/>
  <dc:description/>
  <cp:lastModifiedBy>Wojciech Lotyczewski</cp:lastModifiedBy>
  <cp:revision>4</cp:revision>
  <cp:lastPrinted>2019-02-26T11:03:00Z</cp:lastPrinted>
  <dcterms:created xsi:type="dcterms:W3CDTF">2019-02-26T10:57:00Z</dcterms:created>
  <dcterms:modified xsi:type="dcterms:W3CDTF">2019-02-26T11:04:00Z</dcterms:modified>
</cp:coreProperties>
</file>