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CE23BB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5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</w:t>
      </w:r>
      <w:r w:rsidR="00CE23BB">
        <w:rPr>
          <w:rFonts w:eastAsia="Calibri" w:cs="Arial"/>
          <w:lang w:val="pl-PL"/>
        </w:rPr>
        <w:t>wodowe mistrza i czeladnika w 18</w:t>
      </w:r>
      <w:r w:rsidRPr="00682F72">
        <w:rPr>
          <w:rFonts w:eastAsia="Calibri" w:cs="Arial"/>
          <w:lang w:val="pl-PL"/>
        </w:rPr>
        <w:t xml:space="preserve">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682F72" w:rsidP="00682F72">
      <w:pPr>
        <w:jc w:val="center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 xml:space="preserve">Szczecin, dnia </w:t>
      </w:r>
      <w:r w:rsidR="00CE23BB">
        <w:rPr>
          <w:rFonts w:eastAsia="Calibri" w:cs="Arial"/>
          <w:lang w:val="pl-PL"/>
        </w:rPr>
        <w:t>15</w:t>
      </w:r>
      <w:r w:rsidRPr="00B177BB">
        <w:rPr>
          <w:rFonts w:eastAsia="Calibri" w:cs="Arial"/>
          <w:lang w:val="pl-PL"/>
        </w:rPr>
        <w:t>.</w:t>
      </w:r>
      <w:r w:rsidR="00CE23BB">
        <w:rPr>
          <w:rFonts w:eastAsia="Calibri" w:cs="Arial"/>
          <w:lang w:val="pl-PL"/>
        </w:rPr>
        <w:t>10</w:t>
      </w:r>
      <w:r w:rsidR="004E2F14" w:rsidRPr="00B177BB">
        <w:rPr>
          <w:rFonts w:eastAsia="Calibri" w:cs="Arial"/>
          <w:lang w:val="pl-PL"/>
        </w:rPr>
        <w:t>.2019</w:t>
      </w:r>
      <w:r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/>
          <w:b/>
        </w:rPr>
        <w:t>Postanowienia</w:t>
      </w:r>
      <w:proofErr w:type="spellEnd"/>
      <w:r w:rsidRPr="005E755D">
        <w:rPr>
          <w:rFonts w:asciiTheme="minorHAnsi" w:hAnsiTheme="minorHAnsi"/>
          <w:b/>
        </w:rPr>
        <w:t xml:space="preserve"> </w:t>
      </w:r>
      <w:proofErr w:type="spellStart"/>
      <w:r w:rsidRPr="005E755D">
        <w:rPr>
          <w:rFonts w:asciiTheme="minorHAnsi" w:hAnsiTheme="minorHAnsi"/>
          <w:b/>
        </w:rPr>
        <w:t>ogólne</w:t>
      </w:r>
      <w:proofErr w:type="spellEnd"/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</w:rPr>
      </w:pPr>
      <w:proofErr w:type="spellStart"/>
      <w:r w:rsidRPr="00D532AA">
        <w:rPr>
          <w:rFonts w:ascii="Calibri" w:hAnsi="Calibri"/>
          <w:b/>
        </w:rPr>
        <w:t>Przedmiot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rozeznania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rynku</w:t>
      </w:r>
      <w:proofErr w:type="spellEnd"/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400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</w:t>
      </w:r>
      <w:r w:rsidR="00CE23BB">
        <w:rPr>
          <w:rFonts w:ascii="Calibri" w:eastAsia="Calibri" w:hAnsi="Calibri" w:cs="Arial"/>
          <w:lang w:val="pl-PL"/>
        </w:rPr>
        <w:t>wodowe mistrza i czeladnika w 18</w:t>
      </w:r>
      <w:r w:rsidR="00682F72" w:rsidRPr="00682F72">
        <w:rPr>
          <w:rFonts w:ascii="Calibri" w:eastAsia="Calibri" w:hAnsi="Calibri" w:cs="Arial"/>
          <w:lang w:val="pl-PL"/>
        </w:rPr>
        <w:t xml:space="preserve">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CA7D09" w:rsidRPr="000865E3" w:rsidRDefault="00682F72" w:rsidP="00682F72">
      <w:pPr>
        <w:spacing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96758B">
        <w:rPr>
          <w:rFonts w:ascii="Calibri" w:hAnsi="Calibri" w:cs="Tahoma"/>
          <w:lang w:val="pl-PL"/>
        </w:rPr>
        <w:t xml:space="preserve"> (</w:t>
      </w:r>
      <w:proofErr w:type="spellStart"/>
      <w:r w:rsidR="0096758B">
        <w:rPr>
          <w:rFonts w:ascii="Calibri" w:hAnsi="Calibri" w:cs="Tahoma"/>
          <w:lang w:val="pl-PL"/>
        </w:rPr>
        <w:t>inaczej:”walidacja</w:t>
      </w:r>
      <w:proofErr w:type="spellEnd"/>
      <w:r w:rsidR="0096758B">
        <w:rPr>
          <w:rFonts w:ascii="Calibri" w:hAnsi="Calibri" w:cs="Tahoma"/>
          <w:lang w:val="pl-PL"/>
        </w:rPr>
        <w:t>”)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400 uczestników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</w:t>
      </w:r>
      <w:r w:rsidR="000865E3">
        <w:rPr>
          <w:rFonts w:ascii="Calibri" w:hAnsi="Calibri"/>
          <w:lang w:val="pl-PL"/>
        </w:rPr>
        <w:t xml:space="preserve"> </w:t>
      </w:r>
      <w:r w:rsidR="004F3B26" w:rsidRPr="000865E3">
        <w:rPr>
          <w:rFonts w:ascii="Calibri" w:hAnsi="Calibri"/>
          <w:b/>
          <w:lang w:val="pl-PL"/>
        </w:rPr>
        <w:t>kosmetyczka</w:t>
      </w:r>
      <w:r w:rsidR="0096758B">
        <w:rPr>
          <w:rFonts w:ascii="Calibri" w:hAnsi="Calibri"/>
          <w:b/>
          <w:lang w:val="pl-PL"/>
        </w:rPr>
        <w:t xml:space="preserve">, wędliniarz, rzeźnik-wędliniarz, </w:t>
      </w:r>
      <w:r w:rsidR="00CE23BB">
        <w:rPr>
          <w:rFonts w:ascii="Calibri" w:hAnsi="Calibri"/>
          <w:b/>
          <w:lang w:val="pl-PL"/>
        </w:rPr>
        <w:t>fryzjer, elektryk, piekarz, monter zabudowy i robót wykończeniowych w budownictwie, elektromechanik, mechanik pojazdów samochodowych, kelner, operator obrabiarek sterowanych numerycznie</w:t>
      </w:r>
      <w:r w:rsidR="0096758B">
        <w:rPr>
          <w:rFonts w:ascii="Calibri" w:hAnsi="Calibri"/>
          <w:b/>
          <w:lang w:val="pl-PL"/>
        </w:rPr>
        <w:t xml:space="preserve">. </w:t>
      </w:r>
    </w:p>
    <w:p w:rsidR="00CA7D09" w:rsidRDefault="00CA7D09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 xml:space="preserve">amawiającego, terminowego przekazywania dokumentacji do Zamawiającego,  wypełniania </w:t>
      </w:r>
      <w:r w:rsidR="00E60F4F">
        <w:rPr>
          <w:rFonts w:ascii="Calibri" w:hAnsi="Calibri"/>
          <w:lang w:val="pl-PL"/>
        </w:rPr>
        <w:t xml:space="preserve">dzienników </w:t>
      </w:r>
      <w:r w:rsidRPr="00682F72">
        <w:rPr>
          <w:rFonts w:ascii="Calibri" w:hAnsi="Calibri"/>
          <w:lang w:val="pl-PL"/>
        </w:rPr>
        <w:t>dotyczących uczestników projektu oraz wykonywania innych dodatkowych czynności związanych z bezpośrednią realizacją projektu.</w:t>
      </w:r>
    </w:p>
    <w:p w:rsidR="00682F72" w:rsidRDefault="0096758B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 w:rsidRPr="0096758B">
        <w:rPr>
          <w:rFonts w:ascii="Calibri" w:hAnsi="Calibri" w:cs="Tahoma"/>
          <w:b/>
          <w:lang w:val="pl-PL"/>
        </w:rPr>
        <w:t>Warunek:</w:t>
      </w:r>
      <w:r>
        <w:rPr>
          <w:rFonts w:ascii="Calibri" w:hAnsi="Calibri" w:cs="Tahoma"/>
          <w:lang w:val="pl-PL"/>
        </w:rPr>
        <w:t xml:space="preserve"> Zamawiający </w:t>
      </w:r>
      <w:r w:rsidR="00CE23BB">
        <w:rPr>
          <w:rFonts w:ascii="Calibri" w:hAnsi="Calibri" w:cs="Tahoma"/>
          <w:lang w:val="pl-PL"/>
        </w:rPr>
        <w:t xml:space="preserve">dopuszcza </w:t>
      </w:r>
      <w:r>
        <w:rPr>
          <w:rFonts w:ascii="Calibri" w:hAnsi="Calibri" w:cs="Tahoma"/>
          <w:lang w:val="pl-PL"/>
        </w:rPr>
        <w:t xml:space="preserve"> wybór więcej niż jednego walidatora dla 1 zawodu. </w:t>
      </w:r>
    </w:p>
    <w:p w:rsidR="0096758B" w:rsidRDefault="0096758B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Jeden wybrany walidatora może obsługiwać więcej niż 1 zawód.</w:t>
      </w: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F53A63">
        <w:rPr>
          <w:rFonts w:ascii="Calibri" w:hAnsi="Calibri"/>
          <w:lang w:val="pl-PL"/>
        </w:rPr>
        <w:t>04.11</w:t>
      </w:r>
      <w:r w:rsidRPr="008601DE">
        <w:rPr>
          <w:rFonts w:ascii="Calibri" w:hAnsi="Calibri"/>
          <w:lang w:val="pl-PL"/>
        </w:rPr>
        <w:t xml:space="preserve">.2019 r. </w:t>
      </w:r>
      <w:r w:rsidRPr="00682F72">
        <w:rPr>
          <w:rFonts w:ascii="Calibri" w:hAnsi="Calibri"/>
          <w:lang w:val="pl-PL"/>
        </w:rPr>
        <w:t>do dnia 30.09.2020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>W postępowaniu mogą wziąć udzia</w:t>
      </w:r>
      <w:bookmarkStart w:id="0" w:name="_GoBack"/>
      <w:bookmarkEnd w:id="0"/>
      <w:r w:rsidRPr="00682F72">
        <w:rPr>
          <w:rFonts w:ascii="Calibri" w:hAnsi="Calibri"/>
          <w:bCs/>
          <w:lang w:val="pl-PL"/>
        </w:rPr>
        <w:t xml:space="preserve">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682F72" w:rsidRPr="00657F97" w:rsidRDefault="00682F72" w:rsidP="004F3B26">
      <w:pPr>
        <w:pStyle w:val="Akapitzlist"/>
        <w:numPr>
          <w:ilvl w:val="0"/>
          <w:numId w:val="21"/>
        </w:numPr>
        <w:ind w:hanging="720"/>
        <w:jc w:val="both"/>
        <w:rPr>
          <w:rFonts w:ascii="Calibri" w:hAnsi="Calibri"/>
          <w:lang w:val="pl-PL"/>
        </w:rPr>
      </w:pPr>
      <w:r w:rsidRPr="005E755D">
        <w:rPr>
          <w:rFonts w:asciiTheme="minorHAnsi" w:hAnsiTheme="minorHAnsi"/>
          <w:lang w:val="pl-PL"/>
        </w:rPr>
        <w:t xml:space="preserve">Posiadają </w:t>
      </w:r>
      <w:r w:rsidR="004F3B26">
        <w:rPr>
          <w:rFonts w:asciiTheme="minorHAnsi" w:hAnsiTheme="minorHAnsi"/>
          <w:lang w:val="pl-PL"/>
        </w:rPr>
        <w:t xml:space="preserve">tytuł </w:t>
      </w:r>
      <w:r w:rsidR="00CE23BB">
        <w:rPr>
          <w:rFonts w:asciiTheme="minorHAnsi" w:hAnsiTheme="minorHAnsi"/>
          <w:lang w:val="pl-PL"/>
        </w:rPr>
        <w:t xml:space="preserve"> mistrza w danym zawodzie oraz tytuł </w:t>
      </w:r>
      <w:r w:rsidR="004F3B26">
        <w:rPr>
          <w:rFonts w:asciiTheme="minorHAnsi" w:hAnsiTheme="minorHAnsi"/>
          <w:lang w:val="pl-PL"/>
        </w:rPr>
        <w:t xml:space="preserve">instruktora praktycznej nauki zawodu </w:t>
      </w:r>
      <w:r w:rsidR="00B036F6">
        <w:rPr>
          <w:rFonts w:asciiTheme="minorHAnsi" w:hAnsiTheme="minorHAnsi"/>
          <w:lang w:val="pl-PL"/>
        </w:rPr>
        <w:t>oraz kwalifikacje w</w:t>
      </w:r>
      <w:r w:rsidR="00FC6051">
        <w:rPr>
          <w:rFonts w:asciiTheme="minorHAnsi" w:hAnsiTheme="minorHAnsi"/>
          <w:lang w:val="pl-PL"/>
        </w:rPr>
        <w:t xml:space="preserve"> </w:t>
      </w:r>
      <w:r w:rsidR="00CE23BB">
        <w:rPr>
          <w:rFonts w:asciiTheme="minorHAnsi" w:hAnsiTheme="minorHAnsi"/>
          <w:lang w:val="pl-PL"/>
        </w:rPr>
        <w:t>min. jednym</w:t>
      </w:r>
      <w:r w:rsidR="00B036F6">
        <w:rPr>
          <w:rFonts w:asciiTheme="minorHAnsi" w:hAnsiTheme="minorHAnsi"/>
          <w:lang w:val="pl-PL"/>
        </w:rPr>
        <w:t xml:space="preserve">  </w:t>
      </w:r>
      <w:r w:rsidR="00657F97">
        <w:rPr>
          <w:rFonts w:asciiTheme="minorHAnsi" w:hAnsiTheme="minorHAnsi"/>
          <w:lang w:val="pl-PL"/>
        </w:rPr>
        <w:t>z zawodów  wchodzących</w:t>
      </w:r>
      <w:r w:rsidR="00EB2496">
        <w:rPr>
          <w:rFonts w:asciiTheme="minorHAnsi" w:hAnsiTheme="minorHAnsi"/>
          <w:lang w:val="pl-PL"/>
        </w:rPr>
        <w:t xml:space="preserve"> w skład</w:t>
      </w:r>
      <w:r w:rsidR="00D963C2">
        <w:rPr>
          <w:rFonts w:asciiTheme="minorHAnsi" w:hAnsiTheme="minorHAnsi"/>
          <w:lang w:val="pl-PL"/>
        </w:rPr>
        <w:t xml:space="preserve"> </w:t>
      </w:r>
      <w:r w:rsidR="00EB2496">
        <w:rPr>
          <w:rFonts w:asciiTheme="minorHAnsi" w:hAnsiTheme="minorHAnsi"/>
          <w:lang w:val="pl-PL"/>
        </w:rPr>
        <w:t xml:space="preserve">danej </w:t>
      </w:r>
      <w:r w:rsidR="00D963C2">
        <w:rPr>
          <w:rFonts w:asciiTheme="minorHAnsi" w:hAnsiTheme="minorHAnsi"/>
          <w:lang w:val="pl-PL"/>
        </w:rPr>
        <w:t xml:space="preserve">grupy zawodów </w:t>
      </w:r>
      <w:r w:rsidR="00EB2496">
        <w:rPr>
          <w:rFonts w:asciiTheme="minorHAnsi" w:hAnsiTheme="minorHAnsi"/>
          <w:lang w:val="pl-PL"/>
        </w:rPr>
        <w:t xml:space="preserve">określonej w </w:t>
      </w:r>
      <w:proofErr w:type="spellStart"/>
      <w:r w:rsidR="00CE23BB">
        <w:rPr>
          <w:rFonts w:asciiTheme="minorHAnsi" w:hAnsiTheme="minorHAnsi"/>
          <w:lang w:val="pl-PL"/>
        </w:rPr>
        <w:t>rozp</w:t>
      </w:r>
      <w:proofErr w:type="spellEnd"/>
      <w:r w:rsidR="00CE23BB">
        <w:rPr>
          <w:rFonts w:asciiTheme="minorHAnsi" w:hAnsiTheme="minorHAnsi"/>
          <w:lang w:val="pl-PL"/>
        </w:rPr>
        <w:t>. Min. Pracy</w:t>
      </w:r>
      <w:r w:rsidR="00B036F6">
        <w:rPr>
          <w:rFonts w:asciiTheme="minorHAnsi" w:hAnsiTheme="minorHAnsi"/>
          <w:lang w:val="pl-PL"/>
        </w:rPr>
        <w:t xml:space="preserve"> </w:t>
      </w:r>
      <w:r w:rsidR="00D963C2">
        <w:rPr>
          <w:rFonts w:asciiTheme="minorHAnsi" w:hAnsiTheme="minorHAnsi"/>
          <w:lang w:val="pl-PL"/>
        </w:rPr>
        <w:t xml:space="preserve">i Polityki Społecznej z dnia 07.08.2014 r. </w:t>
      </w:r>
      <w:r w:rsidR="00D963C2" w:rsidRPr="00D963C2">
        <w:rPr>
          <w:rFonts w:asciiTheme="minorHAnsi" w:hAnsiTheme="minorHAnsi"/>
          <w:i/>
          <w:lang w:val="pl-PL"/>
        </w:rPr>
        <w:t>w sprawie klasyfikacji zawodów i specjalności na potrzeby rynku pracy oraz zakresu jej stosowania</w:t>
      </w:r>
      <w:r w:rsidR="00CE23BB">
        <w:rPr>
          <w:rFonts w:asciiTheme="minorHAnsi" w:hAnsiTheme="minorHAnsi"/>
          <w:lang w:val="pl-PL"/>
        </w:rPr>
        <w:t xml:space="preserve"> (Dz.U. z 2014 r. poz. 1145);</w:t>
      </w: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391D65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posiadaniu co </w:t>
      </w:r>
      <w:r w:rsidR="00391D65">
        <w:rPr>
          <w:rFonts w:ascii="Calibri" w:hAnsi="Calibri"/>
          <w:lang w:val="pl-PL"/>
        </w:rPr>
        <w:t>najmniej 10% udziałów lub akcji o ile niższy próg nie wynika z przepisów prawa lub nie został określony przez IŻ PO;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="00391D65">
        <w:rPr>
          <w:rFonts w:asciiTheme="minorHAnsi" w:eastAsia="Calibri" w:hAnsiTheme="minorHAnsi"/>
          <w:szCs w:val="22"/>
          <w:lang w:val="pl-PL"/>
        </w:rPr>
        <w:t xml:space="preserve"> jednego lub kilku spośród </w:t>
      </w:r>
      <w:r w:rsidR="00CE23BB">
        <w:rPr>
          <w:rFonts w:asciiTheme="minorHAnsi" w:eastAsia="Calibri" w:hAnsiTheme="minorHAnsi"/>
          <w:szCs w:val="22"/>
          <w:lang w:val="pl-PL"/>
        </w:rPr>
        <w:t>11</w:t>
      </w:r>
      <w:r w:rsidR="00391D65">
        <w:rPr>
          <w:rFonts w:asciiTheme="minorHAnsi" w:eastAsia="Calibri" w:hAnsiTheme="minorHAnsi"/>
          <w:szCs w:val="22"/>
          <w:lang w:val="pl-PL"/>
        </w:rPr>
        <w:t xml:space="preserve"> </w:t>
      </w:r>
      <w:r w:rsidRPr="00796ADA">
        <w:rPr>
          <w:rFonts w:asciiTheme="minorHAnsi" w:eastAsia="Calibri" w:hAnsiTheme="minorHAnsi"/>
          <w:szCs w:val="22"/>
          <w:lang w:val="pl-PL"/>
        </w:rPr>
        <w:t>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•  wykazu instruktorów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>•     dokumentów potwierdzających wymagane kwalifikacje wskazanych instruktorów.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="000865E3">
        <w:rPr>
          <w:rFonts w:ascii="Calibri" w:hAnsi="Calibri"/>
          <w:lang w:val="pl-PL"/>
        </w:rPr>
        <w:t xml:space="preserve"> realizacji zamówienia.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lastRenderedPageBreak/>
        <w:t xml:space="preserve">Zamawiający dokona oceny i porównania ofert oraz wyboru oferty najkorzystniejszej w oparciu                      o następujące kryteria: </w:t>
      </w:r>
    </w:p>
    <w:p w:rsidR="00682F72" w:rsidRPr="00682F72" w:rsidRDefault="0096758B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Pr="00682F72" w:rsidRDefault="00682F72" w:rsidP="0096758B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CE23BB">
        <w:rPr>
          <w:rFonts w:ascii="Calibri" w:hAnsi="Calibri"/>
          <w:b/>
          <w:lang w:val="pl-PL"/>
        </w:rPr>
        <w:t>25.10</w:t>
      </w:r>
      <w:r w:rsidR="004E2F14" w:rsidRPr="00101DFF">
        <w:rPr>
          <w:rFonts w:ascii="Calibri" w:hAnsi="Calibri"/>
          <w:b/>
          <w:lang w:val="pl-PL"/>
        </w:rPr>
        <w:t>.2019</w:t>
      </w:r>
      <w:r w:rsidRPr="00101DFF">
        <w:rPr>
          <w:rFonts w:ascii="Calibri" w:hAnsi="Calibri"/>
          <w:b/>
          <w:lang w:val="pl-PL"/>
        </w:rPr>
        <w:t xml:space="preserve"> r</w:t>
      </w:r>
      <w:r w:rsidRPr="00B177BB">
        <w:rPr>
          <w:rFonts w:ascii="Calibri" w:hAnsi="Calibri"/>
          <w:lang w:val="pl-PL"/>
        </w:rPr>
        <w:t>.</w:t>
      </w:r>
    </w:p>
    <w:p w:rsidR="00682F72" w:rsidRPr="00682F72" w:rsidRDefault="00682F72" w:rsidP="00CE23BB">
      <w:pPr>
        <w:pStyle w:val="Akapitzlist"/>
        <w:numPr>
          <w:ilvl w:val="0"/>
          <w:numId w:val="23"/>
        </w:numPr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Osoba do kontaktów i wyjaśn</w:t>
      </w:r>
      <w:r w:rsidR="0096758B">
        <w:rPr>
          <w:rFonts w:ascii="Calibri" w:hAnsi="Calibri"/>
          <w:lang w:val="pl-PL"/>
        </w:rPr>
        <w:t>ień ze strony Zamawiającego: Pani Dorota Miśkiewicz</w:t>
      </w:r>
      <w:r w:rsidRPr="00682F72">
        <w:rPr>
          <w:rFonts w:ascii="Calibri" w:hAnsi="Calibri"/>
          <w:lang w:val="pl-PL"/>
        </w:rPr>
        <w:t xml:space="preserve">, </w:t>
      </w:r>
    </w:p>
    <w:p w:rsidR="00682F72" w:rsidRPr="00D43703" w:rsidRDefault="00682F72" w:rsidP="00682F72">
      <w:pPr>
        <w:ind w:left="720"/>
        <w:jc w:val="both"/>
        <w:rPr>
          <w:rFonts w:ascii="Calibri" w:hAnsi="Calibri"/>
        </w:rPr>
      </w:pPr>
      <w:r w:rsidRPr="00D43703">
        <w:rPr>
          <w:rFonts w:ascii="Calibri" w:hAnsi="Calibri"/>
        </w:rPr>
        <w:t>tel. 91 422 22 78</w:t>
      </w:r>
      <w:r w:rsidR="00657F97">
        <w:rPr>
          <w:rFonts w:ascii="Calibri" w:hAnsi="Calibri"/>
        </w:rPr>
        <w:t xml:space="preserve"> </w:t>
      </w:r>
      <w:r w:rsidR="0096758B">
        <w:rPr>
          <w:rFonts w:ascii="Calibri" w:hAnsi="Calibri"/>
        </w:rPr>
        <w:t>.</w:t>
      </w: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Realizacja zamówienia po wybraniu przez Zamawiającego najkorzystniejszej cenowo oferty.</w:t>
      </w:r>
    </w:p>
    <w:p w:rsidR="00682F72" w:rsidRP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Zamawiający skontaktuje się z wybranym</w:t>
      </w:r>
      <w:r w:rsidR="0096758B">
        <w:rPr>
          <w:rFonts w:ascii="Calibri" w:hAnsi="Calibri"/>
          <w:lang w:val="pl-PL"/>
        </w:rPr>
        <w:t>i oferentami</w:t>
      </w:r>
      <w:r w:rsidRPr="00682F72">
        <w:rPr>
          <w:rFonts w:ascii="Calibri" w:hAnsi="Calibri"/>
          <w:lang w:val="pl-PL"/>
        </w:rPr>
        <w:t xml:space="preserve"> w okresie do dnia </w:t>
      </w:r>
      <w:r w:rsidR="00CE23BB">
        <w:rPr>
          <w:rFonts w:ascii="Calibri" w:hAnsi="Calibri"/>
          <w:b/>
          <w:lang w:val="pl-PL"/>
        </w:rPr>
        <w:t>28.10</w:t>
      </w:r>
      <w:r w:rsidR="004E2F14" w:rsidRPr="00101DFF">
        <w:rPr>
          <w:rFonts w:ascii="Calibri" w:hAnsi="Calibri"/>
          <w:b/>
          <w:lang w:val="pl-PL"/>
        </w:rPr>
        <w:t>.2019</w:t>
      </w:r>
      <w:r w:rsidRPr="00B177BB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r. celem </w:t>
      </w:r>
      <w:r w:rsidR="0096758B">
        <w:rPr>
          <w:rFonts w:ascii="Calibri" w:hAnsi="Calibri"/>
          <w:lang w:val="pl-PL"/>
        </w:rPr>
        <w:t xml:space="preserve">realizacji </w:t>
      </w:r>
      <w:r w:rsidR="00CE23BB">
        <w:rPr>
          <w:rFonts w:ascii="Calibri" w:hAnsi="Calibri"/>
          <w:lang w:val="pl-PL"/>
        </w:rPr>
        <w:t>zamó</w:t>
      </w:r>
      <w:r w:rsidR="0096758B">
        <w:rPr>
          <w:rFonts w:ascii="Calibri" w:hAnsi="Calibri"/>
          <w:lang w:val="pl-PL"/>
        </w:rPr>
        <w:t>wienia</w:t>
      </w:r>
      <w:r w:rsidRPr="00682F72">
        <w:rPr>
          <w:rFonts w:ascii="Calibri" w:hAnsi="Calibri"/>
          <w:lang w:val="pl-PL"/>
        </w:rPr>
        <w:t>.</w:t>
      </w:r>
    </w:p>
    <w:p w:rsidR="00682F72" w:rsidRPr="00682F72" w:rsidRDefault="00682F72" w:rsidP="00682F72">
      <w:pPr>
        <w:ind w:left="360"/>
        <w:jc w:val="both"/>
        <w:rPr>
          <w:lang w:val="pl-PL"/>
        </w:rPr>
      </w:pP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C2" w:rsidRDefault="006A07C2" w:rsidP="00271A16">
      <w:r>
        <w:separator/>
      </w:r>
    </w:p>
  </w:endnote>
  <w:endnote w:type="continuationSeparator" w:id="0">
    <w:p w:rsidR="006A07C2" w:rsidRDefault="006A07C2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C2" w:rsidRDefault="006A07C2" w:rsidP="00271A16">
      <w:r>
        <w:separator/>
      </w:r>
    </w:p>
  </w:footnote>
  <w:footnote w:type="continuationSeparator" w:id="0">
    <w:p w:rsidR="006A07C2" w:rsidRDefault="006A07C2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23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865E3"/>
    <w:rsid w:val="00091014"/>
    <w:rsid w:val="00091FD3"/>
    <w:rsid w:val="00093E86"/>
    <w:rsid w:val="000A6D5A"/>
    <w:rsid w:val="000A7685"/>
    <w:rsid w:val="000C2570"/>
    <w:rsid w:val="000D595C"/>
    <w:rsid w:val="000E3BD4"/>
    <w:rsid w:val="000F7341"/>
    <w:rsid w:val="00101DFF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175AE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1D6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95A08"/>
    <w:rsid w:val="006A07C2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8F7CD1"/>
    <w:rsid w:val="00912A47"/>
    <w:rsid w:val="0092045C"/>
    <w:rsid w:val="00950D28"/>
    <w:rsid w:val="009541F6"/>
    <w:rsid w:val="00955132"/>
    <w:rsid w:val="009647EB"/>
    <w:rsid w:val="0096758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11769"/>
    <w:rsid w:val="00B13691"/>
    <w:rsid w:val="00B177BB"/>
    <w:rsid w:val="00B21237"/>
    <w:rsid w:val="00B27125"/>
    <w:rsid w:val="00B364E8"/>
    <w:rsid w:val="00B52C7D"/>
    <w:rsid w:val="00B56314"/>
    <w:rsid w:val="00B60C89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1C75"/>
    <w:rsid w:val="00BE72EB"/>
    <w:rsid w:val="00BF4297"/>
    <w:rsid w:val="00C16BDF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3E61"/>
    <w:rsid w:val="00CD42FE"/>
    <w:rsid w:val="00CD60FB"/>
    <w:rsid w:val="00CE23BB"/>
    <w:rsid w:val="00CE3F8A"/>
    <w:rsid w:val="00CF1FDD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83A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60F4F"/>
    <w:rsid w:val="00E76688"/>
    <w:rsid w:val="00E779E1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53A63"/>
    <w:rsid w:val="00F6549F"/>
    <w:rsid w:val="00F87137"/>
    <w:rsid w:val="00F903C9"/>
    <w:rsid w:val="00F92C8E"/>
    <w:rsid w:val="00F95154"/>
    <w:rsid w:val="00FB0E4F"/>
    <w:rsid w:val="00FB3E53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D310B-A583-4535-99FB-59C3888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EC3B-DB03-4C4A-BDF6-30B18AE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6</cp:revision>
  <cp:lastPrinted>2019-10-15T12:19:00Z</cp:lastPrinted>
  <dcterms:created xsi:type="dcterms:W3CDTF">2019-07-09T10:58:00Z</dcterms:created>
  <dcterms:modified xsi:type="dcterms:W3CDTF">2019-10-15T12:35:00Z</dcterms:modified>
</cp:coreProperties>
</file>